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Style w:val="10"/>
          <w:rFonts w:hint="eastAsia" w:ascii="方正小标宋简体" w:hAnsi="方正小标宋简体" w:eastAsia="方正小标宋简体" w:cs="方正小标宋简体"/>
          <w:b w:val="0"/>
          <w:bCs/>
          <w:kern w:val="0"/>
          <w:sz w:val="44"/>
          <w:szCs w:val="44"/>
          <w:lang w:val="en-US" w:eastAsia="zh-CN" w:bidi="ar"/>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i w:val="0"/>
          <w:caps w:val="0"/>
          <w:color w:val="000000"/>
          <w:spacing w:val="8"/>
          <w:sz w:val="44"/>
          <w:szCs w:val="44"/>
          <w:shd w:val="clear" w:color="auto" w:fill="FFFFFF"/>
        </w:rPr>
      </w:pPr>
      <w:r>
        <w:rPr>
          <w:rFonts w:hint="eastAsia" w:ascii="方正小标宋简体" w:hAnsi="方正小标宋简体" w:eastAsia="方正小标宋简体" w:cs="方正小标宋简体"/>
          <w:b w:val="0"/>
          <w:bCs/>
          <w:i w:val="0"/>
          <w:caps w:val="0"/>
          <w:color w:val="000000"/>
          <w:spacing w:val="8"/>
          <w:sz w:val="44"/>
          <w:szCs w:val="44"/>
          <w:shd w:val="clear" w:color="auto" w:fill="FFFFFF"/>
          <w:lang w:val="en-US" w:eastAsia="zh-CN"/>
        </w:rPr>
        <w:t>平顶山市城乡一体化示范区</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小标宋简体" w:hAnsi="方正小标宋简体" w:eastAsia="方正小标宋简体" w:cs="方正小标宋简体"/>
          <w:b w:val="0"/>
          <w:bCs/>
          <w:i w:val="0"/>
          <w:caps w:val="0"/>
          <w:color w:val="000000"/>
          <w:spacing w:val="8"/>
          <w:sz w:val="44"/>
          <w:szCs w:val="44"/>
          <w:shd w:val="clear" w:color="auto" w:fill="FFFFFF"/>
          <w:lang w:val="en-US"/>
        </w:rPr>
      </w:pPr>
      <w:r>
        <w:rPr>
          <w:rFonts w:hint="eastAsia" w:ascii="方正小标宋简体" w:hAnsi="方正小标宋简体" w:eastAsia="方正小标宋简体" w:cs="方正小标宋简体"/>
          <w:b w:val="0"/>
          <w:bCs/>
          <w:i w:val="0"/>
          <w:caps w:val="0"/>
          <w:color w:val="000000"/>
          <w:spacing w:val="8"/>
          <w:sz w:val="44"/>
          <w:szCs w:val="44"/>
          <w:shd w:val="clear" w:color="auto" w:fill="FFFFFF"/>
          <w:lang w:val="en-US" w:eastAsia="zh-CN"/>
        </w:rPr>
        <w:t>2023年公开招聘人事代理人员公告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p>
    <w:p>
      <w:pPr>
        <w:keepNext w:val="0"/>
        <w:keepLines w:val="0"/>
        <w:pageBreakBefore w:val="0"/>
        <w:kinsoku/>
        <w:wordWrap/>
        <w:overflowPunct/>
        <w:topLinePunct w:val="0"/>
        <w:autoSpaceDE/>
        <w:autoSpaceDN/>
        <w:bidi w:val="0"/>
        <w:adjustRightInd/>
        <w:spacing w:line="580" w:lineRule="exact"/>
        <w:ind w:left="0" w:leftChars="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u w:val="none"/>
          <w:shd w:val="clear" w:fill="FFFFFF"/>
        </w:rPr>
        <w:t>根据</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城乡一体化示范区</w:t>
      </w:r>
      <w:r>
        <w:rPr>
          <w:rFonts w:hint="eastAsia" w:ascii="仿宋_GB2312" w:hAnsi="仿宋_GB2312" w:eastAsia="仿宋_GB2312" w:cs="仿宋_GB2312"/>
          <w:i w:val="0"/>
          <w:iCs w:val="0"/>
          <w:caps w:val="0"/>
          <w:color w:val="000000"/>
          <w:spacing w:val="0"/>
          <w:sz w:val="32"/>
          <w:szCs w:val="32"/>
          <w:u w:val="none"/>
          <w:shd w:val="clear" w:fill="FFFFFF"/>
        </w:rPr>
        <w:t>工作需要，经</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研究</w:t>
      </w:r>
      <w:r>
        <w:rPr>
          <w:rFonts w:hint="eastAsia" w:ascii="仿宋_GB2312" w:hAnsi="仿宋_GB2312" w:eastAsia="仿宋_GB2312" w:cs="仿宋_GB2312"/>
          <w:i w:val="0"/>
          <w:iCs w:val="0"/>
          <w:caps w:val="0"/>
          <w:color w:val="000000"/>
          <w:spacing w:val="0"/>
          <w:sz w:val="32"/>
          <w:szCs w:val="32"/>
          <w:u w:val="none"/>
          <w:shd w:val="clear" w:fill="FFFFFF"/>
        </w:rPr>
        <w:t>，决定</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面向社会</w:t>
      </w:r>
      <w:r>
        <w:rPr>
          <w:rFonts w:hint="eastAsia" w:ascii="仿宋_GB2312" w:hAnsi="仿宋_GB2312" w:eastAsia="仿宋_GB2312" w:cs="仿宋_GB2312"/>
          <w:i w:val="0"/>
          <w:iCs w:val="0"/>
          <w:caps w:val="0"/>
          <w:color w:val="000000"/>
          <w:spacing w:val="0"/>
          <w:sz w:val="32"/>
          <w:szCs w:val="32"/>
          <w:u w:val="none"/>
          <w:shd w:val="clear" w:fill="FFFFFF"/>
        </w:rPr>
        <w:t>公开招聘人事代理</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非在编</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t>人员</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20</w:t>
      </w:r>
      <w:r>
        <w:rPr>
          <w:rFonts w:hint="eastAsia" w:ascii="仿宋_GB2312" w:hAnsi="仿宋_GB2312" w:eastAsia="仿宋_GB2312" w:cs="仿宋_GB2312"/>
          <w:i w:val="0"/>
          <w:iCs w:val="0"/>
          <w:caps w:val="0"/>
          <w:color w:val="000000"/>
          <w:spacing w:val="0"/>
          <w:sz w:val="32"/>
          <w:szCs w:val="32"/>
          <w:u w:val="none"/>
          <w:shd w:val="clear" w:fill="FFFFFF"/>
        </w:rPr>
        <w:t>名。现</w:t>
      </w:r>
      <w:r>
        <w:rPr>
          <w:rFonts w:hint="eastAsia" w:ascii="仿宋_GB2312" w:hAnsi="ˎ̥" w:eastAsia="仿宋_GB2312" w:cs="宋体"/>
          <w:color w:val="000000"/>
          <w:kern w:val="0"/>
          <w:sz w:val="32"/>
          <w:szCs w:val="32"/>
          <w:lang w:val="en-US" w:eastAsia="zh-CN"/>
        </w:rPr>
        <w:t>将有关事项公告</w:t>
      </w:r>
      <w:r>
        <w:rPr>
          <w:rFonts w:hint="eastAsia" w:ascii="仿宋_GB2312" w:hAnsi="ˎ̥" w:eastAsia="仿宋_GB2312" w:cs="宋体"/>
          <w:color w:val="000000"/>
          <w:kern w:val="0"/>
          <w:sz w:val="32"/>
          <w:szCs w:val="32"/>
        </w:rPr>
        <w:t>如下</w:t>
      </w:r>
      <w:r>
        <w:rPr>
          <w:rFonts w:hint="eastAsia" w:ascii="仿宋_GB2312" w:hAnsi="仿宋_GB2312" w:eastAsia="仿宋_GB2312" w:cs="仿宋_GB2312"/>
          <w:i w:val="0"/>
          <w:iCs w:val="0"/>
          <w:caps w:val="0"/>
          <w:color w:val="000000"/>
          <w:spacing w:val="0"/>
          <w:sz w:val="32"/>
          <w:szCs w:val="32"/>
          <w:u w:val="none"/>
          <w:shd w:val="clear"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left"/>
        <w:textAlignment w:val="auto"/>
        <w:rPr>
          <w:rFonts w:hint="eastAsia" w:ascii="黑体" w:hAnsi="黑体" w:eastAsia="黑体" w:cs="黑体"/>
          <w:i w:val="0"/>
          <w:iCs w:val="0"/>
          <w:caps w:val="0"/>
          <w:color w:val="000000"/>
          <w:spacing w:val="0"/>
          <w:sz w:val="32"/>
          <w:szCs w:val="32"/>
          <w:u w:val="none"/>
          <w:shd w:val="clear" w:fill="FFFFFF"/>
          <w:lang w:val="en-US" w:eastAsia="zh-CN"/>
        </w:rPr>
      </w:pPr>
      <w:r>
        <w:rPr>
          <w:rFonts w:hint="eastAsia" w:ascii="黑体" w:hAnsi="黑体" w:eastAsia="黑体" w:cs="黑体"/>
          <w:i w:val="0"/>
          <w:iCs w:val="0"/>
          <w:caps w:val="0"/>
          <w:color w:val="000000"/>
          <w:spacing w:val="0"/>
          <w:sz w:val="32"/>
          <w:szCs w:val="32"/>
          <w:u w:val="none"/>
          <w:shd w:val="clear" w:fill="FFFFFF"/>
          <w:lang w:val="en-US" w:eastAsia="zh-CN"/>
        </w:rPr>
        <w:t>一、招聘岗位计划</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i w:val="0"/>
          <w:iCs w:val="0"/>
          <w:caps w:val="0"/>
          <w:color w:val="000000"/>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u w:val="none"/>
          <w:shd w:val="clear" w:fill="FFFFFF"/>
          <w:lang w:val="en-US" w:eastAsia="zh-CN" w:bidi="ar-SA"/>
        </w:rPr>
        <w:t>招聘人事代理工作人员20名，其中全日制大专及以上人员5人，退役军人（具有大学专科及以上学历）15人。</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具体招聘岗位和要求见附件1。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u w:val="none"/>
          <w:shd w:val="clear" w:fill="FFFFFF"/>
          <w:lang w:val="en-US" w:eastAsia="zh-CN"/>
        </w:rPr>
        <w:t>二、</w:t>
      </w:r>
      <w:r>
        <w:rPr>
          <w:rFonts w:hint="eastAsia" w:ascii="黑体" w:hAnsi="黑体" w:eastAsia="黑体" w:cs="黑体"/>
          <w:i w:val="0"/>
          <w:iCs w:val="0"/>
          <w:caps w:val="0"/>
          <w:color w:val="000000"/>
          <w:spacing w:val="0"/>
          <w:sz w:val="32"/>
          <w:szCs w:val="32"/>
          <w:u w:val="none"/>
          <w:shd w:val="clear" w:fill="FFFFFF"/>
        </w:rPr>
        <w:t>招聘原则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000000"/>
          <w:spacing w:val="0"/>
          <w:sz w:val="31"/>
          <w:szCs w:val="31"/>
          <w:u w:val="none"/>
        </w:rPr>
      </w:pPr>
      <w:r>
        <w:rPr>
          <w:rFonts w:hint="eastAsia" w:ascii="仿宋_GB2312" w:hAnsi="仿宋_GB2312" w:eastAsia="仿宋_GB2312" w:cs="仿宋_GB2312"/>
          <w:i w:val="0"/>
          <w:iCs w:val="0"/>
          <w:caps w:val="0"/>
          <w:color w:val="000000"/>
          <w:spacing w:val="0"/>
          <w:kern w:val="2"/>
          <w:sz w:val="32"/>
          <w:szCs w:val="32"/>
          <w:u w:val="none"/>
          <w:shd w:val="clear" w:fill="FFFFFF"/>
          <w:lang w:val="en-US" w:eastAsia="zh-CN" w:bidi="ar-SA"/>
        </w:rPr>
        <w:t>坚持德才兼备,贯彻民主、公开、竞争、择优的原则,实行公开招聘,在考试、考核的基础上择优以人事代理方式聘用。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黑体" w:hAnsi="黑体" w:eastAsia="黑体" w:cs="黑体"/>
          <w:i w:val="0"/>
          <w:iCs w:val="0"/>
          <w:caps w:val="0"/>
          <w:color w:val="000000"/>
          <w:spacing w:val="0"/>
          <w:sz w:val="32"/>
          <w:szCs w:val="32"/>
          <w:u w:val="none"/>
          <w:shd w:val="clear" w:fill="FFFFFF"/>
          <w:lang w:val="en-US" w:eastAsia="zh-CN"/>
        </w:rPr>
        <w:t>三、</w:t>
      </w:r>
      <w:r>
        <w:rPr>
          <w:rStyle w:val="10"/>
          <w:rFonts w:hint="eastAsia" w:ascii="黑体" w:hAnsi="黑体" w:eastAsia="黑体" w:cs="黑体"/>
          <w:b w:val="0"/>
          <w:bCs/>
          <w:i w:val="0"/>
          <w:caps w:val="0"/>
          <w:color w:val="000000"/>
          <w:spacing w:val="8"/>
          <w:sz w:val="32"/>
          <w:szCs w:val="32"/>
          <w:shd w:val="clear" w:color="auto" w:fill="FFFFFF"/>
        </w:rPr>
        <w:t>招聘资格条件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一</w:t>
      </w:r>
      <w:r>
        <w:rPr>
          <w:rFonts w:hint="eastAsia" w:ascii="楷体_GB2312" w:hAnsi="楷体_GB2312" w:eastAsia="楷体_GB2312" w:cs="楷体_GB2312"/>
          <w:b/>
          <w:bCs/>
          <w:color w:val="000000"/>
          <w:sz w:val="32"/>
          <w:szCs w:val="32"/>
        </w:rPr>
        <w:t>）招聘对象和条件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具有中华人民共和国国籍</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拥护中华人民共和国宪法，坚持党的路线、方针、政策，具有为人民服务、无私奉献的精神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遵纪守法，具有良好的品行和职业道德；爱岗敬业，事业心和责任感强。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lang w:eastAsia="zh-CN"/>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000000"/>
          <w:spacing w:val="0"/>
          <w:kern w:val="2"/>
          <w:sz w:val="32"/>
          <w:szCs w:val="32"/>
          <w:u w:val="none"/>
          <w:shd w:val="clear" w:fill="FFFFFF"/>
          <w:lang w:val="en-US" w:eastAsia="zh-CN" w:bidi="ar-SA"/>
        </w:rPr>
        <w:t>全日制大专及以上学历，退役军人具有大学专科及以上学历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全日制技工院校高级工班、预备技师（技师）班毕业生，可分别参照大专、本科文化程度报考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年龄在</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岁以下(19</w:t>
      </w:r>
      <w:r>
        <w:rPr>
          <w:rFonts w:hint="eastAsia" w:ascii="仿宋_GB2312" w:hAnsi="仿宋_GB2312" w:eastAsia="仿宋_GB2312" w:cs="仿宋_GB2312"/>
          <w:sz w:val="32"/>
          <w:szCs w:val="32"/>
          <w:lang w:val="en-US" w:eastAsia="zh-CN"/>
        </w:rPr>
        <w:t>93</w:t>
      </w:r>
      <w:r>
        <w:rPr>
          <w:rFonts w:hint="default"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1日以后</w:t>
      </w:r>
      <w:r>
        <w:rPr>
          <w:rFonts w:hint="default" w:ascii="仿宋_GB2312" w:hAnsi="仿宋_GB2312" w:eastAsia="仿宋_GB2312" w:cs="仿宋_GB2312"/>
          <w:sz w:val="32"/>
          <w:szCs w:val="32"/>
        </w:rPr>
        <w:t>出生)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具有能够胜任岗位工作的能力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正常履行职责的身体条件和心理素质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5、符合拟招聘岗位要求</w:t>
      </w:r>
      <w:r>
        <w:rPr>
          <w:rFonts w:hint="default" w:ascii="仿宋_GB2312" w:hAnsi="仿宋_GB2312" w:eastAsia="仿宋_GB2312" w:cs="仿宋_GB2312"/>
          <w:sz w:val="32"/>
          <w:szCs w:val="32"/>
        </w:rPr>
        <w:t>的其他条件。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有下列情形之一的</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不得</w:t>
      </w:r>
      <w:r>
        <w:rPr>
          <w:rFonts w:hint="eastAsia" w:ascii="楷体_GB2312" w:hAnsi="楷体_GB2312" w:eastAsia="楷体_GB2312" w:cs="楷体_GB2312"/>
          <w:b/>
          <w:bCs/>
          <w:sz w:val="32"/>
          <w:szCs w:val="32"/>
          <w:lang w:val="en-US" w:eastAsia="zh-CN"/>
        </w:rPr>
        <w:t>报名</w:t>
      </w:r>
      <w:r>
        <w:rPr>
          <w:rFonts w:hint="eastAsia" w:ascii="楷体_GB2312" w:hAnsi="楷体_GB2312" w:eastAsia="楷体_GB2312" w:cs="楷体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刑事处罚期限未满或者涉嫌违法犯罪正在接受调查的人员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尚未解除党纪、政纪处分或正在接受纪律审查的人员</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z w:val="32"/>
          <w:szCs w:val="32"/>
        </w:rPr>
        <w:t>曾被开除公职人员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曾在公务员招录、事业单位公开招聘考试中被认定有舞弊等严重违反招聘纪律行为不满5年的人员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国家和省、市另有规定不得应聘到事业单位的人员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现役军人、普通高等学校在校生，试用期未满的新录（聘）用事业单位工作人员以及未满规定最低服务年限的事业单位工作人员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其他不符合报考资格条件要求的。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000000"/>
          <w:spacing w:val="0"/>
          <w:sz w:val="32"/>
          <w:szCs w:val="32"/>
          <w:u w:val="none"/>
          <w:shd w:val="clear" w:fill="FFFFFF"/>
          <w:lang w:val="en-US" w:eastAsia="zh-CN"/>
        </w:rPr>
      </w:pPr>
      <w:r>
        <w:rPr>
          <w:rFonts w:hint="eastAsia" w:ascii="黑体" w:hAnsi="黑体" w:eastAsia="黑体" w:cs="黑体"/>
          <w:i w:val="0"/>
          <w:iCs w:val="0"/>
          <w:caps w:val="0"/>
          <w:color w:val="000000"/>
          <w:spacing w:val="0"/>
          <w:sz w:val="32"/>
          <w:szCs w:val="32"/>
          <w:u w:val="none"/>
          <w:shd w:val="clear" w:fill="FFFFFF"/>
          <w:lang w:val="en-US" w:eastAsia="zh-CN"/>
        </w:rPr>
        <w:t>四、招聘办法和程序</w:t>
      </w:r>
    </w:p>
    <w:p>
      <w:pPr>
        <w:pStyle w:val="1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leftChars="0" w:right="0" w:rightChars="0"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(一)发布信息</w:t>
      </w:r>
    </w:p>
    <w:p>
      <w:pPr>
        <w:keepNext w:val="0"/>
        <w:keepLines w:val="0"/>
        <w:pageBreakBefore w:val="0"/>
        <w:widowControl/>
        <w:kinsoku/>
        <w:wordWrap/>
        <w:overflowPunct/>
        <w:topLinePunct w:val="0"/>
        <w:autoSpaceDE/>
        <w:autoSpaceDN/>
        <w:bidi w:val="0"/>
        <w:adjustRightInd/>
        <w:snapToGrid w:val="0"/>
        <w:spacing w:line="600" w:lineRule="exact"/>
        <w:ind w:left="0" w:leftChars="0" w:right="0" w:firstLine="516" w:firstLineChars="20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spacing w:val="-23"/>
          <w:w w:val="95"/>
          <w:kern w:val="0"/>
          <w:sz w:val="32"/>
          <w:szCs w:val="32"/>
          <w:lang w:val="en-US" w:eastAsia="zh-CN"/>
        </w:rPr>
        <w:t>平顶山市城乡一体化示范区官网（网址：http://sfq.pds.gov.cn/）</w:t>
      </w:r>
      <w:r>
        <w:rPr>
          <w:rFonts w:hint="eastAsia" w:ascii="仿宋_GB2312" w:hAnsi="宋体" w:eastAsia="仿宋_GB2312" w:cs="宋体"/>
          <w:color w:val="000000"/>
          <w:spacing w:val="-20"/>
          <w:kern w:val="0"/>
          <w:sz w:val="32"/>
          <w:szCs w:val="32"/>
          <w:lang w:val="en-US" w:eastAsia="zh-CN"/>
        </w:rPr>
        <w:t>和平顶山市公共就业人才网（网址：http://www.pdsjob.cn/）为</w:t>
      </w:r>
      <w:r>
        <w:rPr>
          <w:rFonts w:hint="eastAsia" w:ascii="仿宋_GB2312" w:hAnsi="宋体" w:eastAsia="仿宋_GB2312" w:cs="宋体"/>
          <w:color w:val="000000"/>
          <w:kern w:val="0"/>
          <w:sz w:val="32"/>
          <w:szCs w:val="32"/>
          <w:lang w:val="en-US" w:eastAsia="zh-CN"/>
        </w:rPr>
        <w:t>本</w:t>
      </w:r>
    </w:p>
    <w:p>
      <w:pPr>
        <w:keepNext w:val="0"/>
        <w:keepLines w:val="0"/>
        <w:pageBreakBefore w:val="0"/>
        <w:widowControl/>
        <w:kinsoku/>
        <w:wordWrap/>
        <w:overflowPunct/>
        <w:topLinePunct w:val="0"/>
        <w:autoSpaceDE/>
        <w:autoSpaceDN/>
        <w:bidi w:val="0"/>
        <w:adjustRightInd/>
        <w:snapToGrid w:val="0"/>
        <w:spacing w:line="600" w:lineRule="exact"/>
        <w:ind w:right="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次招聘工作指定信息发布网站，有关信息及相关事项，均通过该网站进行发布。</w:t>
      </w:r>
    </w:p>
    <w:p>
      <w:pPr>
        <w:keepNext w:val="0"/>
        <w:keepLines w:val="0"/>
        <w:pageBreakBefore w:val="0"/>
        <w:kinsoku/>
        <w:wordWrap/>
        <w:overflowPunct/>
        <w:topLinePunct w:val="0"/>
        <w:autoSpaceDE/>
        <w:autoSpaceDN/>
        <w:bidi w:val="0"/>
        <w:adjustRightInd/>
        <w:spacing w:line="600" w:lineRule="exact"/>
        <w:ind w:left="0" w:leftChars="0" w:right="0" w:firstLine="643" w:firstLineChars="200"/>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bCs/>
          <w:color w:val="000000"/>
          <w:kern w:val="0"/>
          <w:sz w:val="32"/>
          <w:szCs w:val="32"/>
        </w:rPr>
        <w:t>(二)报名及资格审查</w:t>
      </w:r>
    </w:p>
    <w:p>
      <w:pPr>
        <w:keepNext w:val="0"/>
        <w:keepLines w:val="0"/>
        <w:pageBreakBefore w:val="0"/>
        <w:kinsoku/>
        <w:wordWrap/>
        <w:overflowPunct/>
        <w:topLinePunct w:val="0"/>
        <w:autoSpaceDE/>
        <w:autoSpaceDN/>
        <w:bidi w:val="0"/>
        <w:adjustRightInd/>
        <w:spacing w:line="600" w:lineRule="exact"/>
        <w:ind w:right="0" w:firstLine="640" w:firstLineChars="200"/>
        <w:textAlignment w:val="auto"/>
        <w:rPr>
          <w:rFonts w:hint="eastAsia" w:ascii="仿宋_GB2312" w:hAnsi="ˎ̥" w:eastAsia="仿宋_GB2312" w:cs="宋体"/>
          <w:b w:val="0"/>
          <w:bCs w:val="0"/>
          <w:color w:val="000000"/>
          <w:kern w:val="0"/>
          <w:sz w:val="32"/>
          <w:szCs w:val="32"/>
        </w:rPr>
      </w:pPr>
      <w:r>
        <w:rPr>
          <w:rFonts w:hint="eastAsia" w:ascii="仿宋_GB2312" w:hAnsi="ˎ̥" w:eastAsia="仿宋_GB2312" w:cs="宋体"/>
          <w:b w:val="0"/>
          <w:bCs w:val="0"/>
          <w:color w:val="000000"/>
          <w:kern w:val="0"/>
          <w:sz w:val="32"/>
          <w:szCs w:val="32"/>
          <w:lang w:eastAsia="zh-CN"/>
        </w:rPr>
        <w:t>公开</w:t>
      </w:r>
      <w:r>
        <w:rPr>
          <w:rFonts w:hint="eastAsia" w:ascii="仿宋_GB2312" w:hAnsi="ˎ̥" w:eastAsia="仿宋_GB2312" w:cs="宋体"/>
          <w:b w:val="0"/>
          <w:bCs w:val="0"/>
          <w:color w:val="000000"/>
          <w:kern w:val="0"/>
          <w:sz w:val="32"/>
          <w:szCs w:val="32"/>
        </w:rPr>
        <w:t>招聘采用</w:t>
      </w:r>
      <w:r>
        <w:rPr>
          <w:rFonts w:hint="eastAsia" w:ascii="仿宋_GB2312" w:hAnsi="ˎ̥" w:eastAsia="仿宋_GB2312" w:cs="宋体"/>
          <w:b w:val="0"/>
          <w:bCs w:val="0"/>
          <w:color w:val="000000"/>
          <w:kern w:val="0"/>
          <w:sz w:val="32"/>
          <w:szCs w:val="32"/>
          <w:lang w:eastAsia="zh-CN"/>
        </w:rPr>
        <w:t>网上</w:t>
      </w:r>
      <w:r>
        <w:rPr>
          <w:rFonts w:hint="eastAsia" w:ascii="仿宋_GB2312" w:hAnsi="ˎ̥" w:eastAsia="仿宋_GB2312" w:cs="宋体"/>
          <w:b w:val="0"/>
          <w:bCs w:val="0"/>
          <w:color w:val="000000"/>
          <w:kern w:val="0"/>
          <w:sz w:val="32"/>
          <w:szCs w:val="32"/>
        </w:rPr>
        <w:t>报名方式进行。</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lang w:val="en-US" w:eastAsia="zh-CN"/>
        </w:rPr>
        <w:t>1、</w:t>
      </w:r>
      <w:r>
        <w:rPr>
          <w:rFonts w:hint="eastAsia" w:ascii="仿宋_GB2312" w:hAnsi="ˎ̥" w:eastAsia="仿宋_GB2312" w:cs="宋体"/>
          <w:color w:val="000000"/>
          <w:kern w:val="0"/>
          <w:sz w:val="32"/>
          <w:szCs w:val="32"/>
        </w:rPr>
        <w:t>网上报名。</w:t>
      </w:r>
      <w:r>
        <w:rPr>
          <w:rFonts w:hint="eastAsia" w:ascii="仿宋_GB2312" w:hAnsi="ˎ̥" w:eastAsia="仿宋_GB2312" w:cs="宋体"/>
          <w:color w:val="000000"/>
          <w:kern w:val="0"/>
          <w:sz w:val="32"/>
          <w:szCs w:val="32"/>
          <w:lang w:val="en-US" w:eastAsia="zh-CN"/>
        </w:rPr>
        <w:t>2023</w:t>
      </w:r>
      <w:r>
        <w:rPr>
          <w:rFonts w:hint="eastAsia" w:ascii="仿宋_GB2312" w:hAnsi="ˎ̥" w:eastAsia="仿宋_GB2312" w:cs="宋体"/>
          <w:color w:val="000000"/>
          <w:kern w:val="0"/>
          <w:sz w:val="32"/>
          <w:szCs w:val="32"/>
        </w:rPr>
        <w:t>年</w:t>
      </w:r>
      <w:r>
        <w:rPr>
          <w:rFonts w:hint="eastAsia" w:ascii="仿宋_GB2312" w:hAnsi="ˎ̥" w:eastAsia="仿宋_GB2312" w:cs="宋体"/>
          <w:color w:val="000000"/>
          <w:kern w:val="0"/>
          <w:sz w:val="32"/>
          <w:szCs w:val="32"/>
          <w:lang w:val="en-US" w:eastAsia="zh-CN"/>
        </w:rPr>
        <w:t>7</w:t>
      </w:r>
      <w:r>
        <w:rPr>
          <w:rFonts w:hint="eastAsia" w:ascii="仿宋_GB2312" w:hAnsi="ˎ̥" w:eastAsia="仿宋_GB2312" w:cs="宋体"/>
          <w:color w:val="000000"/>
          <w:kern w:val="0"/>
          <w:sz w:val="32"/>
          <w:szCs w:val="32"/>
        </w:rPr>
        <w:t>月</w:t>
      </w:r>
      <w:r>
        <w:rPr>
          <w:rFonts w:hint="eastAsia" w:ascii="仿宋_GB2312" w:hAnsi="ˎ̥" w:eastAsia="仿宋_GB2312" w:cs="宋体"/>
          <w:color w:val="000000"/>
          <w:kern w:val="0"/>
          <w:sz w:val="32"/>
          <w:szCs w:val="32"/>
          <w:lang w:val="en-US" w:eastAsia="zh-CN"/>
        </w:rPr>
        <w:t>10</w:t>
      </w:r>
      <w:r>
        <w:rPr>
          <w:rFonts w:hint="eastAsia" w:ascii="仿宋_GB2312" w:hAnsi="ˎ̥" w:eastAsia="仿宋_GB2312" w:cs="宋体"/>
          <w:color w:val="000000"/>
          <w:kern w:val="0"/>
          <w:sz w:val="32"/>
          <w:szCs w:val="32"/>
        </w:rPr>
        <w:t>日</w:t>
      </w:r>
      <w:r>
        <w:rPr>
          <w:rFonts w:hint="eastAsia" w:ascii="仿宋_GB2312" w:hAnsi="ˎ̥" w:eastAsia="仿宋_GB2312" w:cs="宋体"/>
          <w:color w:val="000000"/>
          <w:kern w:val="0"/>
          <w:sz w:val="32"/>
          <w:szCs w:val="32"/>
          <w:lang w:val="en-US" w:eastAsia="zh-CN"/>
        </w:rPr>
        <w:t>9</w:t>
      </w:r>
      <w:r>
        <w:rPr>
          <w:rFonts w:hint="eastAsia" w:ascii="仿宋_GB2312" w:hAnsi="ˎ̥" w:eastAsia="仿宋_GB2312" w:cs="宋体"/>
          <w:color w:val="000000"/>
          <w:kern w:val="0"/>
          <w:sz w:val="32"/>
          <w:szCs w:val="32"/>
        </w:rPr>
        <w:t>:00至</w:t>
      </w:r>
      <w:r>
        <w:rPr>
          <w:rFonts w:hint="eastAsia" w:ascii="仿宋_GB2312" w:hAnsi="ˎ̥" w:eastAsia="仿宋_GB2312" w:cs="宋体"/>
          <w:color w:val="000000"/>
          <w:kern w:val="0"/>
          <w:sz w:val="32"/>
          <w:szCs w:val="32"/>
          <w:lang w:val="en-US" w:eastAsia="zh-CN"/>
        </w:rPr>
        <w:t>7月12</w:t>
      </w:r>
      <w:r>
        <w:rPr>
          <w:rFonts w:hint="eastAsia" w:ascii="仿宋_GB2312" w:hAnsi="ˎ̥" w:eastAsia="仿宋_GB2312" w:cs="宋体"/>
          <w:color w:val="000000"/>
          <w:kern w:val="0"/>
          <w:sz w:val="32"/>
          <w:szCs w:val="32"/>
        </w:rPr>
        <w:t>日17:30，报考</w:t>
      </w:r>
      <w:r>
        <w:rPr>
          <w:rFonts w:hint="eastAsia" w:ascii="仿宋_GB2312" w:hAnsi="ˎ̥" w:eastAsia="仿宋_GB2312" w:cs="宋体"/>
          <w:color w:val="000000"/>
          <w:spacing w:val="-20"/>
          <w:kern w:val="0"/>
          <w:sz w:val="32"/>
          <w:szCs w:val="32"/>
        </w:rPr>
        <w:t>人员登录</w:t>
      </w:r>
      <w:r>
        <w:rPr>
          <w:rFonts w:hint="eastAsia" w:ascii="仿宋_GB2312" w:hAnsi="ˎ̥" w:eastAsia="仿宋_GB2312" w:cs="宋体"/>
          <w:color w:val="000000"/>
          <w:spacing w:val="-20"/>
          <w:kern w:val="0"/>
          <w:sz w:val="32"/>
          <w:szCs w:val="32"/>
          <w:lang w:val="en-US" w:eastAsia="zh-CN"/>
        </w:rPr>
        <w:t>平顶山市城乡一体化示范区官网</w:t>
      </w:r>
      <w:r>
        <w:rPr>
          <w:rFonts w:hint="eastAsia" w:ascii="仿宋_GB2312" w:hAnsi="ˎ̥" w:eastAsia="仿宋_GB2312" w:cs="宋体"/>
          <w:color w:val="000000"/>
          <w:spacing w:val="-20"/>
          <w:kern w:val="0"/>
          <w:sz w:val="32"/>
          <w:szCs w:val="32"/>
        </w:rPr>
        <w:t>（网址：http://sfq.pds.gov.cn/）</w:t>
      </w:r>
      <w:r>
        <w:rPr>
          <w:rFonts w:hint="eastAsia" w:ascii="仿宋_GB2312" w:hAnsi="ˎ̥" w:eastAsia="仿宋_GB2312" w:cs="宋体"/>
          <w:color w:val="000000"/>
          <w:kern w:val="0"/>
          <w:sz w:val="32"/>
          <w:szCs w:val="32"/>
          <w:lang w:val="en-US" w:eastAsia="zh-CN"/>
        </w:rPr>
        <w:t>和平顶山市公共就业人才网（网址：</w:t>
      </w:r>
      <w:r>
        <w:rPr>
          <w:rFonts w:hint="eastAsia" w:ascii="仿宋_GB2312" w:hAnsi="ˎ̥" w:eastAsia="仿宋_GB2312" w:cs="宋体"/>
          <w:color w:val="000000"/>
          <w:spacing w:val="-20"/>
          <w:kern w:val="0"/>
          <w:sz w:val="32"/>
          <w:szCs w:val="32"/>
          <w:u w:val="none"/>
          <w:lang w:val="en-US" w:eastAsia="zh-CN"/>
        </w:rPr>
        <w:fldChar w:fldCharType="begin"/>
      </w:r>
      <w:r>
        <w:rPr>
          <w:rFonts w:hint="eastAsia" w:ascii="仿宋_GB2312" w:hAnsi="ˎ̥" w:eastAsia="仿宋_GB2312" w:cs="宋体"/>
          <w:color w:val="000000"/>
          <w:spacing w:val="-20"/>
          <w:kern w:val="0"/>
          <w:sz w:val="32"/>
          <w:szCs w:val="32"/>
          <w:u w:val="none"/>
          <w:lang w:val="en-US" w:eastAsia="zh-CN"/>
        </w:rPr>
        <w:instrText xml:space="preserve"> HYPERLINK "http://www.pdsjob.cn/）上的平顶山市城乡一体化示范区2023年公开招聘人事代理人员管理系统（" </w:instrText>
      </w:r>
      <w:r>
        <w:rPr>
          <w:rFonts w:hint="eastAsia" w:ascii="仿宋_GB2312" w:hAnsi="ˎ̥" w:eastAsia="仿宋_GB2312" w:cs="宋体"/>
          <w:color w:val="000000"/>
          <w:spacing w:val="-20"/>
          <w:kern w:val="0"/>
          <w:sz w:val="32"/>
          <w:szCs w:val="32"/>
          <w:u w:val="none"/>
          <w:lang w:val="en-US" w:eastAsia="zh-CN"/>
        </w:rPr>
        <w:fldChar w:fldCharType="separate"/>
      </w:r>
      <w:r>
        <w:rPr>
          <w:rStyle w:val="11"/>
          <w:rFonts w:hint="eastAsia" w:ascii="仿宋_GB2312" w:hAnsi="ˎ̥" w:eastAsia="仿宋_GB2312" w:cs="宋体"/>
          <w:color w:val="000000"/>
          <w:spacing w:val="-20"/>
          <w:kern w:val="0"/>
          <w:sz w:val="32"/>
          <w:szCs w:val="32"/>
          <w:u w:val="none"/>
          <w:lang w:val="en-US" w:eastAsia="zh-CN"/>
        </w:rPr>
        <w:t>http://www.pdsjob.cn/）上的平顶山市城乡一体化示范区2023年公开招聘人事代理人员管理</w:t>
      </w:r>
      <w:r>
        <w:rPr>
          <w:rStyle w:val="11"/>
          <w:rFonts w:hint="eastAsia" w:ascii="仿宋_GB2312" w:hAnsi="ˎ̥" w:eastAsia="仿宋_GB2312" w:cs="宋体"/>
          <w:color w:val="000000"/>
          <w:spacing w:val="-20"/>
          <w:kern w:val="0"/>
          <w:sz w:val="32"/>
          <w:szCs w:val="32"/>
          <w:u w:val="none"/>
        </w:rPr>
        <w:t>系统</w:t>
      </w:r>
      <w:r>
        <w:rPr>
          <w:rStyle w:val="11"/>
          <w:rFonts w:hint="eastAsia" w:ascii="仿宋_GB2312" w:hAnsi="ˎ̥" w:eastAsia="仿宋_GB2312" w:cs="宋体"/>
          <w:color w:val="000000"/>
          <w:spacing w:val="-20"/>
          <w:kern w:val="0"/>
          <w:sz w:val="32"/>
          <w:szCs w:val="32"/>
          <w:u w:val="none"/>
          <w:lang w:eastAsia="zh-CN"/>
        </w:rPr>
        <w:t>（</w:t>
      </w:r>
      <w:r>
        <w:rPr>
          <w:rFonts w:hint="eastAsia" w:ascii="仿宋_GB2312" w:hAnsi="ˎ̥" w:eastAsia="仿宋_GB2312" w:cs="宋体"/>
          <w:color w:val="000000"/>
          <w:spacing w:val="-20"/>
          <w:kern w:val="0"/>
          <w:sz w:val="32"/>
          <w:szCs w:val="32"/>
          <w:u w:val="none"/>
          <w:lang w:val="en-US" w:eastAsia="zh-CN"/>
        </w:rPr>
        <w:fldChar w:fldCharType="end"/>
      </w:r>
      <w:r>
        <w:rPr>
          <w:rFonts w:hint="eastAsia" w:ascii="仿宋_GB2312" w:hAnsi="ˎ̥" w:eastAsia="仿宋_GB2312" w:cs="宋体"/>
          <w:color w:val="000000"/>
          <w:spacing w:val="-20"/>
          <w:kern w:val="0"/>
          <w:sz w:val="32"/>
          <w:szCs w:val="32"/>
          <w:u w:val="none"/>
          <w:lang w:val="en-US" w:eastAsia="zh-CN"/>
        </w:rPr>
        <w:t>http://xcqrsdl.wykjnet.cn</w:t>
      </w:r>
      <w:r>
        <w:rPr>
          <w:rFonts w:hint="eastAsia" w:ascii="仿宋_GB2312" w:hAnsi="ˎ̥" w:eastAsia="仿宋_GB2312" w:cs="宋体"/>
          <w:color w:val="000000"/>
          <w:spacing w:val="-20"/>
          <w:kern w:val="0"/>
          <w:sz w:val="32"/>
          <w:szCs w:val="32"/>
          <w:lang w:eastAsia="zh-CN"/>
        </w:rPr>
        <w:t>）</w:t>
      </w:r>
      <w:r>
        <w:rPr>
          <w:rFonts w:hint="eastAsia" w:ascii="仿宋_GB2312" w:hAnsi="ˎ̥" w:eastAsia="仿宋_GB2312" w:cs="宋体"/>
          <w:color w:val="000000"/>
          <w:kern w:val="0"/>
          <w:sz w:val="32"/>
          <w:szCs w:val="32"/>
          <w:lang w:eastAsia="zh-CN"/>
        </w:rPr>
        <w:t>，</w:t>
      </w:r>
      <w:r>
        <w:rPr>
          <w:rFonts w:hint="eastAsia" w:ascii="仿宋_GB2312" w:hAnsi="ˎ̥" w:eastAsia="仿宋_GB2312" w:cs="宋体"/>
          <w:color w:val="000000"/>
          <w:kern w:val="0"/>
          <w:sz w:val="32"/>
          <w:szCs w:val="32"/>
        </w:rPr>
        <w:t>按提示如实填写、提交诚信报考承诺书、个人信息资料，上传本人电子照片进行网上报名，上传照片要符合系统规定：①近期白底正面免冠证件照；②JPG格式，确保清晰、完整、无变形；③利用图片软件制作时，照片大小宽度为145像素，高度为210像素；④不按照系统规定上传电子照片将无法通过审核。</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报考人员必须按照本人毕业证、身份证等相关证件上显示的信息如实填写，报名与考试时使用的有效身份证（或有效期内临时身份证）必须一致，提交的报考申请材料应当真实、准确、有效。</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lang w:val="en-US" w:eastAsia="zh-CN"/>
        </w:rPr>
        <w:t>2、</w:t>
      </w:r>
      <w:r>
        <w:rPr>
          <w:rFonts w:hint="eastAsia" w:ascii="仿宋_GB2312" w:hAnsi="ˎ̥" w:eastAsia="仿宋_GB2312" w:cs="宋体"/>
          <w:color w:val="000000"/>
          <w:kern w:val="0"/>
          <w:sz w:val="32"/>
          <w:szCs w:val="32"/>
        </w:rPr>
        <w:t>资格初审</w:t>
      </w:r>
      <w:r>
        <w:rPr>
          <w:rFonts w:hint="eastAsia" w:ascii="仿宋_GB2312" w:hAnsi="ˎ̥" w:eastAsia="仿宋_GB2312" w:cs="宋体"/>
          <w:color w:val="000000"/>
          <w:kern w:val="0"/>
          <w:sz w:val="32"/>
          <w:szCs w:val="32"/>
          <w:lang w:eastAsia="zh-CN"/>
        </w:rPr>
        <w:t>。</w:t>
      </w:r>
      <w:r>
        <w:rPr>
          <w:rFonts w:hint="eastAsia" w:ascii="仿宋_GB2312" w:hAnsi="ˎ̥" w:eastAsia="仿宋_GB2312" w:cs="宋体"/>
          <w:color w:val="000000"/>
          <w:kern w:val="0"/>
          <w:sz w:val="32"/>
          <w:szCs w:val="32"/>
          <w:lang w:val="en-US" w:eastAsia="zh-CN"/>
        </w:rPr>
        <w:t>2023</w:t>
      </w:r>
      <w:r>
        <w:rPr>
          <w:rFonts w:hint="eastAsia" w:ascii="仿宋_GB2312" w:hAnsi="ˎ̥" w:eastAsia="仿宋_GB2312" w:cs="宋体"/>
          <w:color w:val="000000"/>
          <w:kern w:val="0"/>
          <w:sz w:val="32"/>
          <w:szCs w:val="32"/>
        </w:rPr>
        <w:t>年</w:t>
      </w:r>
      <w:r>
        <w:rPr>
          <w:rFonts w:hint="eastAsia" w:ascii="仿宋_GB2312" w:hAnsi="ˎ̥" w:eastAsia="仿宋_GB2312" w:cs="宋体"/>
          <w:color w:val="000000"/>
          <w:kern w:val="0"/>
          <w:sz w:val="32"/>
          <w:szCs w:val="32"/>
          <w:lang w:val="en-US" w:eastAsia="zh-CN"/>
        </w:rPr>
        <w:t>7</w:t>
      </w:r>
      <w:r>
        <w:rPr>
          <w:rFonts w:hint="eastAsia" w:ascii="仿宋_GB2312" w:hAnsi="ˎ̥" w:eastAsia="仿宋_GB2312" w:cs="宋体"/>
          <w:color w:val="000000"/>
          <w:kern w:val="0"/>
          <w:sz w:val="32"/>
          <w:szCs w:val="32"/>
        </w:rPr>
        <w:t>月</w:t>
      </w:r>
      <w:r>
        <w:rPr>
          <w:rFonts w:hint="eastAsia" w:ascii="仿宋_GB2312" w:hAnsi="ˎ̥" w:eastAsia="仿宋_GB2312" w:cs="宋体"/>
          <w:color w:val="000000"/>
          <w:kern w:val="0"/>
          <w:sz w:val="32"/>
          <w:szCs w:val="32"/>
          <w:lang w:val="en-US" w:eastAsia="zh-CN"/>
        </w:rPr>
        <w:t>11</w:t>
      </w:r>
      <w:r>
        <w:rPr>
          <w:rFonts w:hint="eastAsia" w:ascii="仿宋_GB2312" w:hAnsi="ˎ̥" w:eastAsia="仿宋_GB2312" w:cs="宋体"/>
          <w:color w:val="000000"/>
          <w:kern w:val="0"/>
          <w:sz w:val="32"/>
          <w:szCs w:val="32"/>
        </w:rPr>
        <w:t>日</w:t>
      </w:r>
      <w:r>
        <w:rPr>
          <w:rFonts w:hint="eastAsia" w:ascii="仿宋_GB2312" w:hAnsi="ˎ̥" w:eastAsia="仿宋_GB2312" w:cs="宋体"/>
          <w:color w:val="000000"/>
          <w:kern w:val="0"/>
          <w:sz w:val="32"/>
          <w:szCs w:val="32"/>
          <w:lang w:val="en-US" w:eastAsia="zh-CN"/>
        </w:rPr>
        <w:t>9</w:t>
      </w:r>
      <w:r>
        <w:rPr>
          <w:rFonts w:hint="eastAsia" w:ascii="仿宋_GB2312" w:hAnsi="ˎ̥" w:eastAsia="仿宋_GB2312" w:cs="宋体"/>
          <w:color w:val="000000"/>
          <w:kern w:val="0"/>
          <w:sz w:val="32"/>
          <w:szCs w:val="32"/>
        </w:rPr>
        <w:t>:</w:t>
      </w:r>
      <w:r>
        <w:rPr>
          <w:rFonts w:hint="eastAsia" w:ascii="仿宋_GB2312" w:hAnsi="ˎ̥" w:eastAsia="仿宋_GB2312" w:cs="宋体"/>
          <w:color w:val="000000"/>
          <w:kern w:val="0"/>
          <w:sz w:val="32"/>
          <w:szCs w:val="32"/>
          <w:lang w:val="en-US" w:eastAsia="zh-CN"/>
        </w:rPr>
        <w:t>00</w:t>
      </w:r>
      <w:r>
        <w:rPr>
          <w:rFonts w:hint="eastAsia" w:ascii="仿宋_GB2312" w:hAnsi="ˎ̥" w:eastAsia="仿宋_GB2312" w:cs="宋体"/>
          <w:color w:val="000000"/>
          <w:kern w:val="0"/>
          <w:sz w:val="32"/>
          <w:szCs w:val="32"/>
        </w:rPr>
        <w:t>至20</w:t>
      </w:r>
      <w:r>
        <w:rPr>
          <w:rFonts w:hint="eastAsia" w:ascii="仿宋_GB2312" w:hAnsi="ˎ̥" w:eastAsia="仿宋_GB2312" w:cs="宋体"/>
          <w:color w:val="000000"/>
          <w:kern w:val="0"/>
          <w:sz w:val="32"/>
          <w:szCs w:val="32"/>
          <w:lang w:val="en-US" w:eastAsia="zh-CN"/>
        </w:rPr>
        <w:t>23</w:t>
      </w:r>
      <w:r>
        <w:rPr>
          <w:rFonts w:hint="eastAsia" w:ascii="仿宋_GB2312" w:hAnsi="ˎ̥" w:eastAsia="仿宋_GB2312" w:cs="宋体"/>
          <w:color w:val="000000"/>
          <w:kern w:val="0"/>
          <w:sz w:val="32"/>
          <w:szCs w:val="32"/>
        </w:rPr>
        <w:t>年</w:t>
      </w:r>
      <w:r>
        <w:rPr>
          <w:rFonts w:hint="eastAsia" w:ascii="仿宋_GB2312" w:hAnsi="ˎ̥" w:eastAsia="仿宋_GB2312" w:cs="宋体"/>
          <w:color w:val="000000"/>
          <w:kern w:val="0"/>
          <w:sz w:val="32"/>
          <w:szCs w:val="32"/>
          <w:lang w:val="en-US" w:eastAsia="zh-CN"/>
        </w:rPr>
        <w:t>7</w:t>
      </w:r>
      <w:r>
        <w:rPr>
          <w:rFonts w:hint="eastAsia" w:ascii="仿宋_GB2312" w:hAnsi="ˎ̥" w:eastAsia="仿宋_GB2312" w:cs="宋体"/>
          <w:color w:val="000000"/>
          <w:kern w:val="0"/>
          <w:sz w:val="32"/>
          <w:szCs w:val="32"/>
        </w:rPr>
        <w:t>月</w:t>
      </w:r>
      <w:r>
        <w:rPr>
          <w:rFonts w:hint="eastAsia" w:ascii="仿宋_GB2312" w:hAnsi="ˎ̥" w:eastAsia="仿宋_GB2312" w:cs="宋体"/>
          <w:color w:val="000000"/>
          <w:kern w:val="0"/>
          <w:sz w:val="32"/>
          <w:szCs w:val="32"/>
          <w:lang w:val="en-US" w:eastAsia="zh-CN"/>
        </w:rPr>
        <w:t>13</w:t>
      </w:r>
      <w:r>
        <w:rPr>
          <w:rFonts w:hint="eastAsia" w:ascii="仿宋_GB2312" w:hAnsi="ˎ̥" w:eastAsia="仿宋_GB2312" w:cs="宋体"/>
          <w:color w:val="000000"/>
          <w:kern w:val="0"/>
          <w:sz w:val="32"/>
          <w:szCs w:val="32"/>
        </w:rPr>
        <w:t>日17:00，对报考人员填报的信息进行资格初审</w:t>
      </w:r>
      <w:r>
        <w:rPr>
          <w:rFonts w:hint="eastAsia" w:ascii="仿宋_GB2312" w:hAnsi="ˎ̥" w:eastAsia="仿宋_GB2312" w:cs="宋体"/>
          <w:color w:val="000000"/>
          <w:kern w:val="0"/>
          <w:sz w:val="32"/>
          <w:szCs w:val="32"/>
          <w:lang w:eastAsia="zh-CN"/>
        </w:rPr>
        <w:t>，</w:t>
      </w:r>
      <w:r>
        <w:rPr>
          <w:rFonts w:hint="eastAsia" w:ascii="仿宋_GB2312" w:hAnsi="ˎ̥" w:eastAsia="仿宋_GB2312" w:cs="宋体"/>
          <w:color w:val="000000"/>
          <w:kern w:val="0"/>
          <w:sz w:val="32"/>
          <w:szCs w:val="32"/>
        </w:rPr>
        <w:t>通过资格初审的人员，不能再报考其他岗位。初审未通过的报考人员不按要求在规定时间内重新填报，造成的后果由报考人员个人承担。</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lang w:val="en-US" w:eastAsia="zh-CN"/>
        </w:rPr>
        <w:t>3、</w:t>
      </w:r>
      <w:r>
        <w:rPr>
          <w:rFonts w:hint="eastAsia" w:ascii="仿宋_GB2312" w:hAnsi="ˎ̥" w:eastAsia="仿宋_GB2312" w:cs="宋体"/>
          <w:color w:val="000000"/>
          <w:kern w:val="0"/>
          <w:sz w:val="32"/>
          <w:szCs w:val="32"/>
        </w:rPr>
        <w:t>网上缴费、打印报名信息表。通过资格初审的报考人员必须在</w:t>
      </w:r>
      <w:r>
        <w:rPr>
          <w:rFonts w:hint="eastAsia" w:ascii="仿宋_GB2312" w:hAnsi="ˎ̥" w:eastAsia="仿宋_GB2312" w:cs="宋体"/>
          <w:color w:val="000000"/>
          <w:kern w:val="0"/>
          <w:sz w:val="32"/>
          <w:szCs w:val="32"/>
          <w:lang w:val="en-US" w:eastAsia="zh-CN"/>
        </w:rPr>
        <w:t>2023</w:t>
      </w:r>
      <w:r>
        <w:rPr>
          <w:rFonts w:hint="eastAsia" w:ascii="仿宋_GB2312" w:hAnsi="ˎ̥" w:eastAsia="仿宋_GB2312" w:cs="宋体"/>
          <w:color w:val="000000"/>
          <w:kern w:val="0"/>
          <w:sz w:val="32"/>
          <w:szCs w:val="32"/>
        </w:rPr>
        <w:t>年</w:t>
      </w:r>
      <w:r>
        <w:rPr>
          <w:rFonts w:hint="eastAsia" w:ascii="仿宋_GB2312" w:hAnsi="ˎ̥" w:eastAsia="仿宋_GB2312" w:cs="宋体"/>
          <w:color w:val="000000"/>
          <w:kern w:val="0"/>
          <w:sz w:val="32"/>
          <w:szCs w:val="32"/>
          <w:lang w:val="en-US" w:eastAsia="zh-CN"/>
        </w:rPr>
        <w:t>7</w:t>
      </w:r>
      <w:r>
        <w:rPr>
          <w:rFonts w:hint="eastAsia" w:ascii="仿宋_GB2312" w:hAnsi="ˎ̥" w:eastAsia="仿宋_GB2312" w:cs="宋体"/>
          <w:color w:val="000000"/>
          <w:kern w:val="0"/>
          <w:sz w:val="32"/>
          <w:szCs w:val="32"/>
        </w:rPr>
        <w:t>月</w:t>
      </w:r>
      <w:r>
        <w:rPr>
          <w:rFonts w:hint="eastAsia" w:ascii="仿宋_GB2312" w:hAnsi="ˎ̥" w:eastAsia="仿宋_GB2312" w:cs="宋体"/>
          <w:color w:val="000000"/>
          <w:kern w:val="0"/>
          <w:sz w:val="32"/>
          <w:szCs w:val="32"/>
          <w:lang w:val="en-US" w:eastAsia="zh-CN"/>
        </w:rPr>
        <w:t>14</w:t>
      </w:r>
      <w:r>
        <w:rPr>
          <w:rFonts w:hint="eastAsia" w:ascii="仿宋_GB2312" w:hAnsi="ˎ̥" w:eastAsia="仿宋_GB2312" w:cs="宋体"/>
          <w:color w:val="000000"/>
          <w:kern w:val="0"/>
          <w:sz w:val="32"/>
          <w:szCs w:val="32"/>
        </w:rPr>
        <w:t>日17:00前按网上报名系统要求缴纳考务费30元，未按期缴费的视为自动放弃本次招聘。</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缴费成功后按照系统提示自行打印报名信息表（请妥善保管，以备面试现场资格复审时使用）。</w:t>
      </w:r>
    </w:p>
    <w:p>
      <w:pPr>
        <w:keepNext w:val="0"/>
        <w:keepLines w:val="0"/>
        <w:pageBreakBefore w:val="0"/>
        <w:kinsoku/>
        <w:wordWrap/>
        <w:overflowPunct/>
        <w:topLinePunct w:val="0"/>
        <w:autoSpaceDE/>
        <w:autoSpaceDN/>
        <w:bidi w:val="0"/>
        <w:adjustRightInd/>
        <w:spacing w:line="580" w:lineRule="exact"/>
        <w:ind w:left="0" w:leftChars="0" w:right="0" w:firstLine="640" w:firstLineChars="200"/>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auto"/>
          <w:kern w:val="0"/>
          <w:sz w:val="32"/>
          <w:szCs w:val="32"/>
        </w:rPr>
        <w:t>建档立卡贫困户家庭</w:t>
      </w:r>
      <w:r>
        <w:rPr>
          <w:rFonts w:hint="eastAsia" w:ascii="仿宋_GB2312" w:hAnsi="ˎ̥" w:eastAsia="仿宋_GB2312" w:cs="宋体"/>
          <w:color w:val="auto"/>
          <w:kern w:val="0"/>
          <w:sz w:val="32"/>
          <w:szCs w:val="32"/>
          <w:lang w:val="en-US" w:eastAsia="zh-CN"/>
        </w:rPr>
        <w:t>和</w:t>
      </w:r>
      <w:r>
        <w:rPr>
          <w:rFonts w:hint="eastAsia" w:ascii="仿宋_GB2312" w:hAnsi="ˎ̥" w:eastAsia="仿宋_GB2312" w:cs="宋体"/>
          <w:color w:val="000000"/>
          <w:kern w:val="0"/>
          <w:sz w:val="32"/>
          <w:szCs w:val="32"/>
          <w:lang w:eastAsia="zh-CN"/>
        </w:rPr>
        <w:t>最低生活保障家庭</w:t>
      </w:r>
      <w:r>
        <w:rPr>
          <w:rFonts w:hint="eastAsia" w:ascii="仿宋_GB2312" w:hAnsi="ˎ̥" w:eastAsia="仿宋_GB2312" w:cs="宋体"/>
          <w:color w:val="000000"/>
          <w:kern w:val="0"/>
          <w:sz w:val="32"/>
          <w:szCs w:val="32"/>
        </w:rPr>
        <w:t>的报考人员，在</w:t>
      </w:r>
      <w:r>
        <w:rPr>
          <w:rFonts w:hint="eastAsia" w:ascii="仿宋_GB2312" w:hAnsi="ˎ̥" w:eastAsia="仿宋_GB2312" w:cs="宋体"/>
          <w:color w:val="000000"/>
          <w:kern w:val="0"/>
          <w:sz w:val="32"/>
          <w:szCs w:val="32"/>
          <w:lang w:eastAsia="zh-CN"/>
        </w:rPr>
        <w:t>笔试</w:t>
      </w:r>
      <w:r>
        <w:rPr>
          <w:rFonts w:hint="eastAsia" w:ascii="仿宋_GB2312" w:hAnsi="ˎ̥" w:eastAsia="仿宋_GB2312" w:cs="宋体"/>
          <w:color w:val="000000"/>
          <w:kern w:val="0"/>
          <w:sz w:val="32"/>
          <w:szCs w:val="32"/>
        </w:rPr>
        <w:t>后</w:t>
      </w:r>
      <w:r>
        <w:rPr>
          <w:rFonts w:hint="eastAsia" w:ascii="仿宋_GB2312" w:hAnsi="ˎ̥" w:eastAsia="仿宋_GB2312" w:cs="宋体"/>
          <w:color w:val="000000"/>
          <w:kern w:val="0"/>
          <w:sz w:val="32"/>
          <w:szCs w:val="32"/>
          <w:lang w:eastAsia="zh-CN"/>
        </w:rPr>
        <w:t>五个工作日内（过期视为放弃），</w:t>
      </w:r>
      <w:r>
        <w:rPr>
          <w:rFonts w:hint="eastAsia" w:ascii="仿宋_GB2312" w:hAnsi="ˎ̥" w:eastAsia="仿宋_GB2312" w:cs="宋体"/>
          <w:color w:val="000000"/>
          <w:kern w:val="0"/>
          <w:sz w:val="32"/>
          <w:szCs w:val="32"/>
        </w:rPr>
        <w:t>持本人有效身份证</w:t>
      </w:r>
      <w:r>
        <w:rPr>
          <w:rFonts w:hint="eastAsia" w:ascii="仿宋_GB2312" w:hAnsi="ˎ̥" w:eastAsia="仿宋_GB2312" w:cs="宋体"/>
          <w:color w:val="000000"/>
          <w:kern w:val="0"/>
          <w:sz w:val="32"/>
          <w:szCs w:val="32"/>
          <w:lang w:eastAsia="zh-CN"/>
        </w:rPr>
        <w:t>、</w:t>
      </w:r>
      <w:r>
        <w:rPr>
          <w:rFonts w:hint="eastAsia" w:ascii="仿宋_GB2312" w:hAnsi="ˎ̥" w:eastAsia="仿宋_GB2312" w:cs="宋体"/>
          <w:color w:val="000000"/>
          <w:kern w:val="0"/>
          <w:sz w:val="32"/>
          <w:szCs w:val="32"/>
          <w:lang w:val="en-US" w:eastAsia="zh-CN"/>
        </w:rPr>
        <w:t>低保证（原件及复印件）或</w:t>
      </w:r>
      <w:r>
        <w:rPr>
          <w:rFonts w:hint="eastAsia" w:ascii="仿宋_GB2312" w:hAnsi="ˎ̥" w:eastAsia="仿宋_GB2312" w:cs="宋体"/>
          <w:color w:val="auto"/>
          <w:kern w:val="0"/>
          <w:sz w:val="32"/>
          <w:szCs w:val="32"/>
        </w:rPr>
        <w:t>提供家庭所在地县（市、区）扶贫开发部门发放的贫困户证明和贫困户明白卡（原件和复印件）</w:t>
      </w:r>
      <w:r>
        <w:rPr>
          <w:rFonts w:hint="eastAsia" w:ascii="仿宋_GB2312" w:hAnsi="ˎ̥" w:eastAsia="仿宋_GB2312" w:cs="宋体"/>
          <w:color w:val="auto"/>
          <w:kern w:val="0"/>
          <w:sz w:val="32"/>
          <w:szCs w:val="32"/>
          <w:lang w:eastAsia="zh-CN"/>
        </w:rPr>
        <w:t>；</w:t>
      </w:r>
      <w:r>
        <w:rPr>
          <w:rFonts w:hint="eastAsia" w:ascii="仿宋_GB2312" w:hAnsi="ˎ̥" w:eastAsia="仿宋_GB2312" w:cs="宋体"/>
          <w:color w:val="000000"/>
          <w:kern w:val="0"/>
          <w:sz w:val="32"/>
          <w:szCs w:val="32"/>
        </w:rPr>
        <w:t>到区</w:t>
      </w:r>
      <w:r>
        <w:rPr>
          <w:rFonts w:hint="eastAsia" w:ascii="仿宋_GB2312" w:hAnsi="ˎ̥" w:eastAsia="仿宋_GB2312" w:cs="宋体"/>
          <w:color w:val="000000"/>
          <w:kern w:val="0"/>
          <w:sz w:val="32"/>
          <w:szCs w:val="32"/>
          <w:lang w:eastAsia="zh-CN"/>
        </w:rPr>
        <w:t>人才交流中心</w:t>
      </w:r>
      <w:r>
        <w:rPr>
          <w:rFonts w:hint="eastAsia" w:ascii="仿宋_GB2312" w:hAnsi="ˎ̥" w:eastAsia="仿宋_GB2312" w:cs="宋体"/>
          <w:color w:val="000000"/>
          <w:kern w:val="0"/>
          <w:sz w:val="32"/>
          <w:szCs w:val="32"/>
        </w:rPr>
        <w:t>（</w:t>
      </w:r>
      <w:r>
        <w:rPr>
          <w:rFonts w:hint="eastAsia" w:ascii="仿宋_GB2312" w:hAnsi="ˎ̥" w:eastAsia="仿宋_GB2312" w:cs="宋体"/>
          <w:color w:val="000000"/>
          <w:kern w:val="0"/>
          <w:sz w:val="32"/>
          <w:szCs w:val="32"/>
          <w:lang w:eastAsia="zh-CN"/>
        </w:rPr>
        <w:t>宏图路中段管委会院内，</w:t>
      </w:r>
      <w:r>
        <w:rPr>
          <w:rFonts w:hint="eastAsia" w:ascii="仿宋_GB2312" w:hAnsi="ˎ̥" w:eastAsia="仿宋_GB2312" w:cs="宋体"/>
          <w:color w:val="000000"/>
          <w:kern w:val="0"/>
          <w:sz w:val="32"/>
          <w:szCs w:val="32"/>
        </w:rPr>
        <w:t>上午9:00-11：30，下午15：00-17:00）提交相关材料，退还考务费。</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lang w:val="en-US" w:eastAsia="zh-CN"/>
        </w:rPr>
        <w:t>4、</w:t>
      </w:r>
      <w:r>
        <w:rPr>
          <w:rFonts w:hint="eastAsia" w:ascii="仿宋_GB2312" w:hAnsi="ˎ̥" w:eastAsia="仿宋_GB2312" w:cs="宋体"/>
          <w:color w:val="000000"/>
          <w:kern w:val="0"/>
          <w:sz w:val="32"/>
          <w:szCs w:val="32"/>
        </w:rPr>
        <w:t>打印准考证。报考人员在网上缴费成功后，请</w:t>
      </w:r>
      <w:r>
        <w:rPr>
          <w:rFonts w:hint="eastAsia" w:ascii="仿宋_GB2312" w:hAnsi="ˎ̥" w:eastAsia="仿宋_GB2312" w:cs="宋体"/>
          <w:color w:val="000000"/>
          <w:kern w:val="0"/>
          <w:sz w:val="32"/>
          <w:szCs w:val="32"/>
          <w:lang w:eastAsia="zh-CN"/>
        </w:rPr>
        <w:t>关注</w:t>
      </w:r>
      <w:r>
        <w:rPr>
          <w:rFonts w:hint="eastAsia" w:ascii="仿宋_GB2312" w:hAnsi="ˎ̥" w:eastAsia="仿宋_GB2312" w:cs="宋体"/>
          <w:color w:val="000000"/>
          <w:spacing w:val="-20"/>
          <w:kern w:val="0"/>
          <w:sz w:val="32"/>
          <w:szCs w:val="32"/>
          <w:lang w:val="en-US" w:eastAsia="zh-CN"/>
        </w:rPr>
        <w:t>平顶山市城乡一体化示范区官网</w:t>
      </w:r>
      <w:r>
        <w:rPr>
          <w:rFonts w:hint="eastAsia" w:ascii="仿宋_GB2312" w:hAnsi="ˎ̥" w:eastAsia="仿宋_GB2312" w:cs="宋体"/>
          <w:color w:val="000000"/>
          <w:spacing w:val="-20"/>
          <w:kern w:val="0"/>
          <w:sz w:val="32"/>
          <w:szCs w:val="32"/>
        </w:rPr>
        <w:t>（网址：http://sfq.pds.gov.cn/）</w:t>
      </w:r>
      <w:r>
        <w:rPr>
          <w:rFonts w:hint="eastAsia" w:ascii="仿宋_GB2312" w:hAnsi="ˎ̥" w:eastAsia="仿宋_GB2312" w:cs="宋体"/>
          <w:color w:val="000000"/>
          <w:kern w:val="0"/>
          <w:sz w:val="32"/>
          <w:szCs w:val="32"/>
          <w:lang w:val="en-US" w:eastAsia="zh-CN"/>
        </w:rPr>
        <w:t>和平顶山市公共就业人才网（网址：http://www.pdsjob.cn/）</w:t>
      </w:r>
      <w:r>
        <w:rPr>
          <w:rFonts w:hint="eastAsia" w:ascii="仿宋_GB2312" w:hAnsi="ˎ̥" w:eastAsia="仿宋_GB2312" w:cs="宋体"/>
          <w:color w:val="000000"/>
          <w:kern w:val="0"/>
          <w:sz w:val="32"/>
          <w:szCs w:val="32"/>
          <w:lang w:eastAsia="zh-CN"/>
        </w:rPr>
        <w:t>及时</w:t>
      </w:r>
      <w:r>
        <w:rPr>
          <w:rFonts w:hint="eastAsia" w:ascii="仿宋_GB2312" w:hAnsi="ˎ̥" w:eastAsia="仿宋_GB2312" w:cs="宋体"/>
          <w:color w:val="000000"/>
          <w:kern w:val="0"/>
          <w:sz w:val="32"/>
          <w:szCs w:val="32"/>
        </w:rPr>
        <w:t>登录</w:t>
      </w:r>
      <w:r>
        <w:rPr>
          <w:rStyle w:val="11"/>
          <w:rFonts w:hint="eastAsia" w:ascii="仿宋_GB2312" w:hAnsi="ˎ̥" w:eastAsia="仿宋_GB2312" w:cs="宋体"/>
          <w:color w:val="000000"/>
          <w:kern w:val="0"/>
          <w:sz w:val="32"/>
          <w:szCs w:val="32"/>
          <w:u w:val="none"/>
          <w:lang w:val="en-US" w:eastAsia="zh-CN"/>
        </w:rPr>
        <w:t>平顶山市城乡一体化示范区2023年公开招聘人事代理人员管理</w:t>
      </w:r>
      <w:r>
        <w:rPr>
          <w:rStyle w:val="11"/>
          <w:rFonts w:hint="eastAsia" w:ascii="仿宋_GB2312" w:hAnsi="ˎ̥" w:eastAsia="仿宋_GB2312" w:cs="宋体"/>
          <w:color w:val="000000"/>
          <w:kern w:val="0"/>
          <w:sz w:val="32"/>
          <w:szCs w:val="32"/>
          <w:u w:val="none"/>
        </w:rPr>
        <w:t>系统</w:t>
      </w:r>
      <w:r>
        <w:rPr>
          <w:rStyle w:val="11"/>
          <w:rFonts w:hint="eastAsia" w:ascii="仿宋_GB2312" w:hAnsi="ˎ̥" w:eastAsia="仿宋_GB2312" w:cs="宋体"/>
          <w:color w:val="000000"/>
          <w:kern w:val="0"/>
          <w:sz w:val="32"/>
          <w:szCs w:val="32"/>
          <w:u w:val="none"/>
          <w:lang w:eastAsia="zh-CN"/>
        </w:rPr>
        <w:t>（</w:t>
      </w:r>
      <w:r>
        <w:rPr>
          <w:rStyle w:val="11"/>
          <w:rFonts w:hint="eastAsia" w:ascii="仿宋_GB2312" w:hAnsi="ˎ̥" w:eastAsia="仿宋_GB2312" w:cs="宋体"/>
          <w:color w:val="000000"/>
          <w:kern w:val="0"/>
          <w:sz w:val="32"/>
          <w:szCs w:val="32"/>
          <w:u w:val="none"/>
          <w:lang w:val="en-US" w:eastAsia="zh-CN"/>
        </w:rPr>
        <w:t>http://xcqrsdl.wykjnet.cn</w:t>
      </w:r>
      <w:r>
        <w:rPr>
          <w:rStyle w:val="11"/>
          <w:rFonts w:hint="eastAsia" w:ascii="仿宋_GB2312" w:hAnsi="ˎ̥" w:eastAsia="仿宋_GB2312" w:cs="宋体"/>
          <w:color w:val="000000"/>
          <w:kern w:val="0"/>
          <w:sz w:val="32"/>
          <w:szCs w:val="32"/>
          <w:u w:val="none"/>
          <w:lang w:eastAsia="zh-CN"/>
        </w:rPr>
        <w:t>）</w:t>
      </w:r>
      <w:r>
        <w:rPr>
          <w:rFonts w:hint="eastAsia" w:ascii="仿宋_GB2312" w:hAnsi="ˎ̥" w:eastAsia="仿宋_GB2312" w:cs="宋体"/>
          <w:color w:val="000000"/>
          <w:kern w:val="0"/>
          <w:sz w:val="32"/>
          <w:szCs w:val="32"/>
        </w:rPr>
        <w:t>，按照系统提示打印准考证（A4纸格式）。</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lang w:val="en-US" w:eastAsia="zh-CN"/>
        </w:rPr>
        <w:t>5、</w:t>
      </w:r>
      <w:r>
        <w:rPr>
          <w:rFonts w:hint="eastAsia" w:ascii="仿宋_GB2312" w:hAnsi="ˎ̥" w:eastAsia="仿宋_GB2312" w:cs="宋体"/>
          <w:color w:val="000000"/>
          <w:kern w:val="0"/>
          <w:sz w:val="32"/>
          <w:szCs w:val="32"/>
        </w:rPr>
        <w:t>报考岗位要求。报考人员报考时只能选择一个岗位，各岗位报名人数（以网上缴费成功人数为准）与各岗位招聘人数的比例不低于3:1。达不到比例要求的，相应核减该岗位招聘人数，核减后仍达不到比例要求的，该岗位不再招聘，核减的岗位根据需求对招聘计划予以调整。被取消的招聘岗位报考人员可重新报考符合报考条件的其他岗位，不符合条件、不愿意改报或未按要求重新选报的，退还所缴报名费。</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lang w:val="en-US" w:eastAsia="zh-CN"/>
        </w:rPr>
        <w:t>6、</w:t>
      </w:r>
      <w:r>
        <w:rPr>
          <w:rFonts w:hint="eastAsia" w:ascii="仿宋_GB2312" w:hAnsi="ˎ̥" w:eastAsia="仿宋_GB2312" w:cs="宋体"/>
          <w:color w:val="000000"/>
          <w:kern w:val="0"/>
          <w:sz w:val="32"/>
          <w:szCs w:val="32"/>
        </w:rPr>
        <w:t>网上报名具体操作办法请到报名网站查看，报考人员可在提交信息、网上缴费等操作后及时在网上报名系统内查看报名状态。未在规定时间内完成信息提交和网上缴费的，报名系统将自动关闭，不再补报，所造成的后果由报考人员个人承担。</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ˎ̥" w:eastAsia="仿宋_GB2312" w:cs="宋体"/>
          <w:color w:val="000000"/>
          <w:kern w:val="0"/>
          <w:sz w:val="32"/>
          <w:szCs w:val="32"/>
          <w:lang w:eastAsia="zh-CN"/>
        </w:rPr>
      </w:pPr>
      <w:r>
        <w:rPr>
          <w:rFonts w:hint="eastAsia" w:ascii="仿宋_GB2312" w:hAnsi="ˎ̥" w:eastAsia="仿宋_GB2312" w:cs="宋体"/>
          <w:color w:val="000000"/>
          <w:kern w:val="0"/>
          <w:sz w:val="32"/>
          <w:szCs w:val="32"/>
          <w:lang w:val="en-US" w:eastAsia="zh-CN"/>
        </w:rPr>
        <w:t>7、</w:t>
      </w:r>
      <w:r>
        <w:rPr>
          <w:rFonts w:hint="eastAsia" w:ascii="仿宋_GB2312" w:hAnsi="ˎ̥" w:eastAsia="仿宋_GB2312" w:cs="宋体"/>
          <w:color w:val="000000"/>
          <w:kern w:val="0"/>
          <w:sz w:val="32"/>
          <w:szCs w:val="32"/>
        </w:rPr>
        <w:t>报考人员报名时必须按报名系统提示签订诚信报考承诺书。报考人员填报信息与本人实际信息不一致或弄虚作假，骗取报考资格条件的，一经发现按违纪违规行为取消其考试、聘用的资格，并将其违纪违规事实记入</w:t>
      </w:r>
      <w:r>
        <w:rPr>
          <w:rFonts w:hint="eastAsia" w:ascii="仿宋_GB2312" w:hAnsi="ˎ̥" w:eastAsia="仿宋_GB2312" w:cs="宋体"/>
          <w:color w:val="000000"/>
          <w:kern w:val="0"/>
          <w:sz w:val="32"/>
          <w:szCs w:val="32"/>
          <w:lang w:val="en-US" w:eastAsia="zh-CN"/>
        </w:rPr>
        <w:t>示范</w:t>
      </w:r>
      <w:r>
        <w:rPr>
          <w:rFonts w:hint="eastAsia" w:ascii="仿宋_GB2312" w:hAnsi="ˎ̥" w:eastAsia="仿宋_GB2312" w:cs="宋体"/>
          <w:color w:val="000000"/>
          <w:kern w:val="0"/>
          <w:sz w:val="32"/>
          <w:szCs w:val="32"/>
          <w:lang w:eastAsia="zh-CN"/>
        </w:rPr>
        <w:t>区</w:t>
      </w:r>
      <w:r>
        <w:rPr>
          <w:rFonts w:hint="eastAsia" w:ascii="仿宋_GB2312" w:hAnsi="ˎ̥" w:eastAsia="仿宋_GB2312" w:cs="宋体"/>
          <w:color w:val="000000"/>
          <w:kern w:val="0"/>
          <w:sz w:val="32"/>
          <w:szCs w:val="32"/>
        </w:rPr>
        <w:t>诚信档案</w:t>
      </w:r>
      <w:r>
        <w:rPr>
          <w:rFonts w:hint="eastAsia" w:ascii="仿宋_GB2312" w:hAnsi="ˎ̥" w:eastAsia="仿宋_GB2312" w:cs="宋体"/>
          <w:color w:val="000000"/>
          <w:kern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3" w:firstLineChars="200"/>
        <w:jc w:val="left"/>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i w:val="0"/>
          <w:iCs w:val="0"/>
          <w:caps w:val="0"/>
          <w:color w:val="000000"/>
          <w:spacing w:val="0"/>
          <w:sz w:val="32"/>
          <w:szCs w:val="32"/>
          <w:u w:val="none"/>
          <w:shd w:val="clear" w:fill="FFFFFF"/>
        </w:rPr>
        <w:t>（三）</w:t>
      </w:r>
      <w:r>
        <w:rPr>
          <w:rFonts w:hint="eastAsia" w:ascii="楷体_GB2312" w:hAnsi="楷体_GB2312" w:eastAsia="楷体_GB2312" w:cs="楷体_GB2312"/>
          <w:b/>
          <w:bCs/>
          <w:color w:val="000000"/>
          <w:kern w:val="0"/>
          <w:sz w:val="32"/>
          <w:szCs w:val="32"/>
        </w:rPr>
        <w:t>考试</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本次公开招聘考试采用笔试</w:t>
      </w:r>
      <w:r>
        <w:rPr>
          <w:rFonts w:hint="eastAsia" w:ascii="仿宋_GB2312" w:hAnsi="ˎ̥" w:eastAsia="仿宋_GB2312" w:cs="宋体"/>
          <w:color w:val="000000"/>
          <w:kern w:val="0"/>
          <w:sz w:val="32"/>
          <w:szCs w:val="32"/>
          <w:lang w:val="en-US" w:eastAsia="zh-CN"/>
        </w:rPr>
        <w:t>和</w:t>
      </w:r>
      <w:r>
        <w:rPr>
          <w:rFonts w:hint="eastAsia" w:ascii="仿宋_GB2312" w:hAnsi="ˎ̥" w:eastAsia="仿宋_GB2312" w:cs="宋体"/>
          <w:color w:val="000000"/>
          <w:kern w:val="0"/>
          <w:sz w:val="32"/>
          <w:szCs w:val="32"/>
        </w:rPr>
        <w:fldChar w:fldCharType="begin"/>
      </w:r>
      <w:r>
        <w:rPr>
          <w:rFonts w:hint="eastAsia" w:ascii="仿宋_GB2312" w:hAnsi="ˎ̥" w:eastAsia="仿宋_GB2312" w:cs="宋体"/>
          <w:color w:val="000000"/>
          <w:kern w:val="0"/>
          <w:sz w:val="32"/>
          <w:szCs w:val="32"/>
        </w:rPr>
        <w:instrText xml:space="preserve"> HYPERLINK "http://www.jingjia.org/ms/" \t "_blank" </w:instrText>
      </w:r>
      <w:r>
        <w:rPr>
          <w:rFonts w:hint="eastAsia" w:ascii="仿宋_GB2312" w:hAnsi="ˎ̥" w:eastAsia="仿宋_GB2312" w:cs="宋体"/>
          <w:color w:val="000000"/>
          <w:kern w:val="0"/>
          <w:sz w:val="32"/>
          <w:szCs w:val="32"/>
        </w:rPr>
        <w:fldChar w:fldCharType="separate"/>
      </w:r>
      <w:r>
        <w:rPr>
          <w:rFonts w:hint="eastAsia" w:ascii="仿宋_GB2312" w:hAnsi="ˎ̥" w:eastAsia="仿宋_GB2312" w:cs="宋体"/>
          <w:color w:val="000000"/>
          <w:kern w:val="0"/>
          <w:sz w:val="32"/>
          <w:szCs w:val="32"/>
        </w:rPr>
        <w:t>面试</w:t>
      </w:r>
      <w:r>
        <w:rPr>
          <w:rFonts w:hint="eastAsia" w:ascii="仿宋_GB2312" w:hAnsi="ˎ̥" w:eastAsia="仿宋_GB2312" w:cs="宋体"/>
          <w:color w:val="000000"/>
          <w:kern w:val="0"/>
          <w:sz w:val="32"/>
          <w:szCs w:val="32"/>
        </w:rPr>
        <w:fldChar w:fldCharType="end"/>
      </w:r>
      <w:r>
        <w:rPr>
          <w:rFonts w:hint="eastAsia" w:ascii="仿宋_GB2312" w:hAnsi="ˎ̥" w:eastAsia="仿宋_GB2312" w:cs="宋体"/>
          <w:color w:val="000000"/>
          <w:kern w:val="0"/>
          <w:sz w:val="32"/>
          <w:szCs w:val="32"/>
        </w:rPr>
        <w:t>的方式进行。</w:t>
      </w:r>
    </w:p>
    <w:p>
      <w:pPr>
        <w:keepNext w:val="0"/>
        <w:keepLines w:val="0"/>
        <w:pageBreakBefore w:val="0"/>
        <w:kinsoku/>
        <w:wordWrap/>
        <w:overflowPunct/>
        <w:topLinePunct w:val="0"/>
        <w:autoSpaceDE/>
        <w:autoSpaceDN/>
        <w:bidi w:val="0"/>
        <w:adjustRightInd/>
        <w:spacing w:line="600" w:lineRule="exact"/>
        <w:ind w:left="0" w:leftChars="0" w:right="0" w:firstLine="643" w:firstLineChars="200"/>
        <w:textAlignment w:val="auto"/>
        <w:rPr>
          <w:rFonts w:hint="eastAsia" w:ascii="仿宋_GB2312" w:hAnsi="ˎ̥" w:eastAsia="仿宋_GB2312" w:cs="宋体"/>
          <w:b/>
          <w:bCs/>
          <w:color w:val="000000"/>
          <w:kern w:val="0"/>
          <w:sz w:val="32"/>
          <w:szCs w:val="32"/>
        </w:rPr>
      </w:pPr>
      <w:r>
        <w:rPr>
          <w:rFonts w:hint="eastAsia" w:ascii="仿宋_GB2312" w:hAnsi="ˎ̥" w:eastAsia="仿宋_GB2312" w:cs="宋体"/>
          <w:b/>
          <w:bCs/>
          <w:color w:val="000000"/>
          <w:kern w:val="0"/>
          <w:sz w:val="32"/>
          <w:szCs w:val="32"/>
          <w:lang w:val="en-US" w:eastAsia="zh-CN"/>
        </w:rPr>
        <w:t>1、</w:t>
      </w:r>
      <w:r>
        <w:rPr>
          <w:rFonts w:hint="eastAsia" w:ascii="仿宋_GB2312" w:hAnsi="ˎ̥" w:eastAsia="仿宋_GB2312" w:cs="宋体"/>
          <w:b/>
          <w:bCs/>
          <w:color w:val="000000"/>
          <w:kern w:val="0"/>
          <w:sz w:val="32"/>
          <w:szCs w:val="32"/>
        </w:rPr>
        <w:t>笔试</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（1）笔试形式：满分100分。采取统一命题、统一组织、统一评分的方式进行。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 w:hAnsi="仿宋" w:eastAsia="仿宋" w:cs="仿宋"/>
          <w:color w:val="000000"/>
          <w:kern w:val="0"/>
          <w:sz w:val="32"/>
          <w:szCs w:val="32"/>
          <w:lang w:val="en-US" w:eastAsia="zh-CN"/>
        </w:rPr>
        <w:t>（2）笔试内容：</w:t>
      </w:r>
      <w:r>
        <w:rPr>
          <w:rFonts w:hint="eastAsia" w:ascii="仿宋_GB2312" w:hAnsi="仿宋_GB2312" w:eastAsia="仿宋_GB2312" w:cs="仿宋_GB2312"/>
          <w:i w:val="0"/>
          <w:iCs w:val="0"/>
          <w:caps w:val="0"/>
          <w:color w:val="000000"/>
          <w:spacing w:val="0"/>
          <w:sz w:val="32"/>
          <w:szCs w:val="32"/>
          <w:u w:val="none"/>
          <w:shd w:val="clear" w:fill="FFFFFF"/>
        </w:rPr>
        <w:t>笔试科目为公共基础知识</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和职业能力测试</w:t>
      </w:r>
      <w:r>
        <w:rPr>
          <w:rFonts w:hint="eastAsia" w:ascii="仿宋_GB2312" w:hAnsi="仿宋_GB2312" w:eastAsia="仿宋_GB2312" w:cs="仿宋_GB2312"/>
          <w:i w:val="0"/>
          <w:iCs w:val="0"/>
          <w:caps w:val="0"/>
          <w:color w:val="000000"/>
          <w:spacing w:val="0"/>
          <w:sz w:val="32"/>
          <w:szCs w:val="32"/>
          <w:u w:val="none"/>
          <w:shd w:val="clear" w:fill="FFFFFF"/>
        </w:rPr>
        <w:t>，总分为100分。考试时，报考人员须携带准考证、身份证。笔试时间、地点以准考证为准。</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（3）笔试加分政策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根据河南省人民政府、河南省军区《关于进一步加大大学生征集力度的意见》（豫政〔2016〕53号）精神，符合资格条件的退役大学生士兵报考的，笔试成绩加10分。拟享受加分政策的报考人员，请在202</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u w:val="none"/>
          <w:shd w:val="clear" w:fill="FFFFFF"/>
        </w:rPr>
        <w:t>年</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7</w:t>
      </w:r>
      <w:r>
        <w:rPr>
          <w:rFonts w:hint="eastAsia" w:ascii="仿宋_GB2312" w:hAnsi="仿宋_GB2312" w:eastAsia="仿宋_GB2312" w:cs="仿宋_GB2312"/>
          <w:i w:val="0"/>
          <w:iCs w:val="0"/>
          <w:caps w:val="0"/>
          <w:color w:val="000000"/>
          <w:spacing w:val="0"/>
          <w:sz w:val="32"/>
          <w:szCs w:val="32"/>
          <w:u w:val="none"/>
          <w:shd w:val="clear" w:fill="FFFFFF"/>
        </w:rPr>
        <w:t>月</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18</w:t>
      </w:r>
      <w:r>
        <w:rPr>
          <w:rFonts w:hint="eastAsia" w:ascii="仿宋_GB2312" w:hAnsi="仿宋_GB2312" w:eastAsia="仿宋_GB2312" w:cs="仿宋_GB2312"/>
          <w:i w:val="0"/>
          <w:iCs w:val="0"/>
          <w:caps w:val="0"/>
          <w:color w:val="000000"/>
          <w:spacing w:val="0"/>
          <w:sz w:val="32"/>
          <w:szCs w:val="32"/>
          <w:u w:val="none"/>
          <w:shd w:val="clear" w:fill="FFFFFF"/>
        </w:rPr>
        <w:t>日前向区人才交流中心提交《平顶山市城乡一体化示范区</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2023年招聘人事代理工作人员</w:t>
      </w:r>
      <w:r>
        <w:rPr>
          <w:rFonts w:hint="eastAsia" w:ascii="仿宋_GB2312" w:hAnsi="仿宋_GB2312" w:eastAsia="仿宋_GB2312" w:cs="仿宋_GB2312"/>
          <w:i w:val="0"/>
          <w:iCs w:val="0"/>
          <w:caps w:val="0"/>
          <w:color w:val="000000"/>
          <w:spacing w:val="0"/>
          <w:sz w:val="32"/>
          <w:szCs w:val="32"/>
          <w:u w:val="none"/>
          <w:shd w:val="clear" w:fill="FFFFFF"/>
        </w:rPr>
        <w:t>加分申请表》（附件</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2</w:t>
      </w:r>
      <w:r>
        <w:rPr>
          <w:rFonts w:hint="eastAsia" w:ascii="仿宋_GB2312" w:hAnsi="仿宋_GB2312" w:eastAsia="仿宋_GB2312" w:cs="仿宋_GB2312"/>
          <w:i w:val="0"/>
          <w:iCs w:val="0"/>
          <w:caps w:val="0"/>
          <w:color w:val="000000"/>
          <w:spacing w:val="0"/>
          <w:sz w:val="32"/>
          <w:szCs w:val="32"/>
          <w:u w:val="none"/>
          <w:shd w:val="clear" w:fill="FFFFFF"/>
        </w:rPr>
        <w:t>）、学历学位证书、退伍证等相关证明材料。逾期不提供的不再受理，视为自动放弃加分资格。加分人员情况于笔试前在本次招聘指定平台予以公示。</w:t>
      </w:r>
    </w:p>
    <w:p>
      <w:pPr>
        <w:keepNext w:val="0"/>
        <w:keepLines w:val="0"/>
        <w:pageBreakBefore w:val="0"/>
        <w:kinsoku/>
        <w:wordWrap/>
        <w:overflowPunct/>
        <w:topLinePunct w:val="0"/>
        <w:autoSpaceDE/>
        <w:autoSpaceDN/>
        <w:bidi w:val="0"/>
        <w:adjustRightInd/>
        <w:spacing w:line="600" w:lineRule="exact"/>
        <w:ind w:right="0" w:firstLine="643" w:firstLineChars="200"/>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面试资格确认。根据笔试成绩，分岗位从高分到低分按照拟招聘岗位1:3的比例确定面试人选。因报考人员自动放弃或被取消面试资格出现的空缺，从报考同一岗位的人员中按笔试成绩从高分到低分的顺序依次递补。笔试有缺考、作弊或成绩为零分的，不得参加面试。通过面试资格确认的，在规定时间内，通过网上报名系统打印面试通知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（2）面试内容。面试为结构化面试，满分100分。面试时间、地点见面试通知单。</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_GB2312" w:hAnsi="仿宋_GB2312" w:eastAsia="仿宋_GB2312" w:cs="仿宋_GB2312"/>
          <w:i w:val="0"/>
          <w:iCs w:val="0"/>
          <w:caps w:val="0"/>
          <w:color w:val="000000"/>
          <w:spacing w:val="0"/>
          <w:sz w:val="32"/>
          <w:szCs w:val="32"/>
          <w:u w:val="none"/>
          <w:shd w:val="clear" w:fill="FFFFFF"/>
        </w:rPr>
        <w:t>面试时，实际参加面试的人数不能形成竞争的，该岗位面试人员的面试成绩须大于等于所在面试小组使用同一套面试题本的面试人员平均分，方可进入体检和考察。</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15" w:leftChars="7" w:right="0" w:firstLine="611" w:firstLineChars="191"/>
        <w:jc w:val="left"/>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成绩计算：总成绩=笔试成绩×50%+面试成绩×50%。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left"/>
        <w:textAlignment w:val="auto"/>
        <w:rPr>
          <w:rFonts w:hint="eastAsia" w:ascii="楷体_GB2312" w:hAnsi="楷体_GB2312" w:eastAsia="楷体_GB2312" w:cs="楷体_GB2312"/>
          <w:b/>
          <w:bCs/>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考试总成绩计算按照四舍五入的办法保留到小数点后两位数。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u w:val="none"/>
          <w:shd w:val="clear" w:fill="FFFFFF"/>
        </w:rPr>
      </w:pPr>
      <w:r>
        <w:rPr>
          <w:rFonts w:hint="eastAsia" w:ascii="楷体_GB2312" w:hAnsi="楷体_GB2312" w:eastAsia="楷体_GB2312" w:cs="楷体_GB2312"/>
          <w:b/>
          <w:bCs/>
          <w:i w:val="0"/>
          <w:iCs w:val="0"/>
          <w:caps w:val="0"/>
          <w:color w:val="000000"/>
          <w:spacing w:val="0"/>
          <w:sz w:val="32"/>
          <w:szCs w:val="32"/>
          <w:u w:val="none"/>
          <w:shd w:val="clear" w:fill="FFFFFF"/>
        </w:rPr>
        <w:t>（</w:t>
      </w:r>
      <w:r>
        <w:rPr>
          <w:rFonts w:hint="eastAsia" w:ascii="楷体_GB2312" w:hAnsi="楷体_GB2312" w:eastAsia="楷体_GB2312" w:cs="楷体_GB2312"/>
          <w:b/>
          <w:bCs/>
          <w:i w:val="0"/>
          <w:iCs w:val="0"/>
          <w:caps w:val="0"/>
          <w:color w:val="000000"/>
          <w:spacing w:val="0"/>
          <w:sz w:val="32"/>
          <w:szCs w:val="32"/>
          <w:u w:val="none"/>
          <w:shd w:val="clear" w:fill="FFFFFF"/>
          <w:lang w:val="en-US" w:eastAsia="zh-CN"/>
        </w:rPr>
        <w:t>四</w:t>
      </w:r>
      <w:r>
        <w:rPr>
          <w:rFonts w:hint="eastAsia" w:ascii="楷体_GB2312" w:hAnsi="楷体_GB2312" w:eastAsia="楷体_GB2312" w:cs="楷体_GB2312"/>
          <w:b/>
          <w:bCs/>
          <w:i w:val="0"/>
          <w:iCs w:val="0"/>
          <w:caps w:val="0"/>
          <w:color w:val="000000"/>
          <w:spacing w:val="0"/>
          <w:sz w:val="32"/>
          <w:szCs w:val="32"/>
          <w:u w:val="none"/>
          <w:shd w:val="clear" w:fill="FFFFFF"/>
        </w:rPr>
        <w:t>）体检和考察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rPr>
        <w:t>根据考试总成绩，分岗位从高分到低分按照1:1的比例确定体检人员(考试总成绩并列，取笔试成绩高者；笔试成绩相同时，以面试成绩由高分到低分顺序确定体检人选)。体检标准参照《人力资源和社会保障部、国家卫生计生委和国家公务员局关于修订&lt;公务员录用体检通用标准（试行）&gt;及&lt;公务员录用体检操作手册（试行）&gt;的通知》（人社部发〔2016〕140号）等规定执行，体检费用自理。对体检结果有疑问的，根据有关规定复检，体检结果以复检结论为准。</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因体检对象放弃体检或体检不合格等造成的岗位空缺，递补对象从报考同一岗位并参加面试的人员中，按考试总成绩从高分到低分的顺序依次确定。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i w:val="0"/>
          <w:iCs w:val="0"/>
          <w:caps w:val="0"/>
          <w:color w:val="000000"/>
          <w:spacing w:val="0"/>
          <w:sz w:val="32"/>
          <w:szCs w:val="32"/>
          <w:u w:val="none"/>
          <w:shd w:val="clear" w:fill="FFFFFF"/>
        </w:rPr>
        <w:t>体检合格者确定为考察对象。考察对象须提交本人人事档案、有效身份证、无违法犯罪证明等材料。</w:t>
      </w:r>
      <w:r>
        <w:rPr>
          <w:rFonts w:hint="eastAsia" w:ascii="仿宋_GB2312" w:hAnsi="仿宋_GB2312" w:eastAsia="仿宋_GB2312" w:cs="仿宋_GB2312"/>
          <w:i w:val="0"/>
          <w:iCs w:val="0"/>
          <w:caps w:val="0"/>
          <w:color w:val="000000"/>
          <w:spacing w:val="0"/>
          <w:w w:val="98"/>
          <w:sz w:val="32"/>
          <w:szCs w:val="32"/>
          <w:u w:val="none"/>
          <w:shd w:val="clear" w:color="auto" w:fill="FFFFFF"/>
        </w:rPr>
        <w:t>考察不合格和自愿放弃出现招聘岗位缺额的不再递补</w:t>
      </w:r>
      <w:r>
        <w:rPr>
          <w:rFonts w:hint="eastAsia" w:ascii="仿宋_GB2312" w:hAnsi="仿宋_GB2312" w:eastAsia="仿宋_GB2312" w:cs="仿宋_GB2312"/>
          <w:i w:val="0"/>
          <w:iCs w:val="0"/>
          <w:caps w:val="0"/>
          <w:color w:val="000000"/>
          <w:spacing w:val="0"/>
          <w:w w:val="98"/>
          <w:sz w:val="32"/>
          <w:szCs w:val="32"/>
          <w:u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u w:val="none"/>
          <w:shd w:val="clear" w:fill="FFFFFF"/>
        </w:rPr>
      </w:pPr>
      <w:r>
        <w:rPr>
          <w:rFonts w:hint="eastAsia" w:ascii="楷体_GB2312" w:hAnsi="楷体_GB2312" w:eastAsia="楷体_GB2312" w:cs="楷体_GB2312"/>
          <w:b/>
          <w:bCs/>
          <w:i w:val="0"/>
          <w:iCs w:val="0"/>
          <w:caps w:val="0"/>
          <w:color w:val="000000"/>
          <w:spacing w:val="0"/>
          <w:sz w:val="32"/>
          <w:szCs w:val="32"/>
          <w:u w:val="none"/>
          <w:shd w:val="clear" w:fill="FFFFFF"/>
        </w:rPr>
        <w:t>（</w:t>
      </w:r>
      <w:r>
        <w:rPr>
          <w:rFonts w:hint="eastAsia" w:ascii="楷体_GB2312" w:hAnsi="楷体_GB2312" w:eastAsia="楷体_GB2312" w:cs="楷体_GB2312"/>
          <w:b/>
          <w:bCs/>
          <w:i w:val="0"/>
          <w:iCs w:val="0"/>
          <w:caps w:val="0"/>
          <w:color w:val="000000"/>
          <w:spacing w:val="0"/>
          <w:sz w:val="32"/>
          <w:szCs w:val="32"/>
          <w:u w:val="none"/>
          <w:shd w:val="clear" w:fill="FFFFFF"/>
          <w:lang w:val="en-US" w:eastAsia="zh-CN"/>
        </w:rPr>
        <w:t>五</w:t>
      </w:r>
      <w:r>
        <w:rPr>
          <w:rFonts w:hint="eastAsia" w:ascii="楷体_GB2312" w:hAnsi="楷体_GB2312" w:eastAsia="楷体_GB2312" w:cs="楷体_GB2312"/>
          <w:b/>
          <w:bCs/>
          <w:i w:val="0"/>
          <w:iCs w:val="0"/>
          <w:caps w:val="0"/>
          <w:color w:val="000000"/>
          <w:spacing w:val="0"/>
          <w:sz w:val="32"/>
          <w:szCs w:val="32"/>
          <w:u w:val="none"/>
          <w:shd w:val="clear" w:fill="FFFFFF"/>
        </w:rPr>
        <w:t>）注意事项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1</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t>每个报考人员只能选择一个岗位进行报名。报考人员在两个岗位报名的一经发现，取消招聘资格。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2、</w:t>
      </w:r>
      <w:r>
        <w:rPr>
          <w:rFonts w:hint="eastAsia" w:ascii="仿宋_GB2312" w:hAnsi="仿宋_GB2312" w:eastAsia="仿宋_GB2312" w:cs="仿宋_GB2312"/>
          <w:i w:val="0"/>
          <w:iCs w:val="0"/>
          <w:caps w:val="0"/>
          <w:color w:val="000000"/>
          <w:spacing w:val="0"/>
          <w:sz w:val="32"/>
          <w:szCs w:val="32"/>
          <w:u w:val="none"/>
          <w:shd w:val="clear" w:fill="FFFFFF"/>
        </w:rPr>
        <w:t>资格审查贯穿招聘工作全过程。报考人员报名时提交的信息和提供的有关材料必须真实有效。一经发现不符合</w:t>
      </w:r>
      <w:bookmarkStart w:id="0" w:name="_GoBack"/>
      <w:bookmarkEnd w:id="0"/>
      <w:r>
        <w:rPr>
          <w:rFonts w:hint="eastAsia" w:ascii="仿宋_GB2312" w:hAnsi="仿宋_GB2312" w:eastAsia="仿宋_GB2312" w:cs="仿宋_GB2312"/>
          <w:i w:val="0"/>
          <w:iCs w:val="0"/>
          <w:caps w:val="0"/>
          <w:color w:val="000000"/>
          <w:spacing w:val="0"/>
          <w:sz w:val="32"/>
          <w:szCs w:val="32"/>
          <w:u w:val="none"/>
          <w:shd w:val="clear" w:fill="FFFFFF"/>
        </w:rPr>
        <w:t>招聘条件、弄虚作假或违反招聘规定的，将取消其考试、聘用资格，由此产生的一切后果由个人承担。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u w:val="none"/>
          <w:shd w:val="clear" w:fill="FFFFFF"/>
        </w:rPr>
        <w:t>报考人员在应聘期间及时了解</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报名</w:t>
      </w:r>
      <w:r>
        <w:rPr>
          <w:rFonts w:hint="eastAsia" w:ascii="仿宋_GB2312" w:hAnsi="仿宋_GB2312" w:eastAsia="仿宋_GB2312" w:cs="仿宋_GB2312"/>
          <w:i w:val="0"/>
          <w:iCs w:val="0"/>
          <w:caps w:val="0"/>
          <w:color w:val="000000"/>
          <w:spacing w:val="0"/>
          <w:sz w:val="32"/>
          <w:szCs w:val="32"/>
          <w:u w:val="none"/>
          <w:shd w:val="clear" w:fill="FFFFFF"/>
        </w:rPr>
        <w:t>网站发布的最新信息，并保持所留联系电话全天24小时通讯畅通，因本人原因错过重要信息而影响考试聘用的，责任自负。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000000"/>
          <w:spacing w:val="0"/>
          <w:sz w:val="32"/>
          <w:szCs w:val="32"/>
          <w:u w:val="none"/>
          <w:shd w:val="clear" w:fill="FFFFFF"/>
        </w:rPr>
      </w:pPr>
      <w:r>
        <w:rPr>
          <w:rFonts w:hint="eastAsia" w:ascii="黑体" w:hAnsi="黑体" w:eastAsia="黑体" w:cs="黑体"/>
          <w:i w:val="0"/>
          <w:iCs w:val="0"/>
          <w:caps w:val="0"/>
          <w:color w:val="000000"/>
          <w:spacing w:val="0"/>
          <w:sz w:val="32"/>
          <w:szCs w:val="32"/>
          <w:u w:val="none"/>
          <w:shd w:val="clear" w:fill="FFFFFF"/>
          <w:lang w:val="en-US" w:eastAsia="zh-CN"/>
        </w:rPr>
        <w:t>五</w:t>
      </w:r>
      <w:r>
        <w:rPr>
          <w:rFonts w:hint="eastAsia" w:ascii="黑体" w:hAnsi="黑体" w:eastAsia="黑体" w:cs="黑体"/>
          <w:i w:val="0"/>
          <w:iCs w:val="0"/>
          <w:caps w:val="0"/>
          <w:color w:val="000000"/>
          <w:spacing w:val="0"/>
          <w:sz w:val="32"/>
          <w:szCs w:val="32"/>
          <w:u w:val="none"/>
          <w:shd w:val="clear" w:fill="FFFFFF"/>
        </w:rPr>
        <w:t>、聘用及待遇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考察合格人员确定为拟招聘对象</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t>进行7个工作日公示，公示期满无异议的，拟聘用人员与用人单位签订《聘用合同》，由用人单位统一为新聘用人员办理人事代理相关手续。试用期包括在聘用合同期限内。试用期满考核合格的，予以正式聘用，其工资福利待遇按国家有关规定执行。试用期满考核不合格的，取消聘用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000000"/>
          <w:spacing w:val="0"/>
          <w:sz w:val="32"/>
          <w:szCs w:val="32"/>
          <w:u w:val="none"/>
          <w:shd w:val="clear" w:fill="FFFFFF"/>
        </w:rPr>
      </w:pPr>
      <w:r>
        <w:rPr>
          <w:rFonts w:hint="eastAsia" w:ascii="黑体" w:hAnsi="黑体" w:eastAsia="黑体" w:cs="黑体"/>
          <w:i w:val="0"/>
          <w:iCs w:val="0"/>
          <w:caps w:val="0"/>
          <w:color w:val="000000"/>
          <w:spacing w:val="0"/>
          <w:sz w:val="32"/>
          <w:szCs w:val="32"/>
          <w:u w:val="none"/>
          <w:shd w:val="clear" w:fill="FFFFFF"/>
          <w:lang w:val="en-US" w:eastAsia="zh-CN"/>
        </w:rPr>
        <w:t>六</w:t>
      </w:r>
      <w:r>
        <w:rPr>
          <w:rFonts w:hint="eastAsia" w:ascii="黑体" w:hAnsi="黑体" w:eastAsia="黑体" w:cs="黑体"/>
          <w:i w:val="0"/>
          <w:iCs w:val="0"/>
          <w:caps w:val="0"/>
          <w:color w:val="000000"/>
          <w:spacing w:val="0"/>
          <w:sz w:val="32"/>
          <w:szCs w:val="32"/>
          <w:u w:val="none"/>
          <w:shd w:val="clear" w:fill="FFFFFF"/>
        </w:rPr>
        <w:t>、纪律与监督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（一）</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本公告及</w:t>
      </w:r>
      <w:r>
        <w:rPr>
          <w:rFonts w:hint="eastAsia" w:ascii="仿宋_GB2312" w:hAnsi="仿宋_GB2312" w:eastAsia="仿宋_GB2312" w:cs="仿宋_GB2312"/>
          <w:i w:val="0"/>
          <w:iCs w:val="0"/>
          <w:caps w:val="0"/>
          <w:color w:val="000000"/>
          <w:spacing w:val="0"/>
          <w:sz w:val="32"/>
          <w:szCs w:val="32"/>
          <w:u w:val="none"/>
          <w:shd w:val="clear" w:fill="FFFFFF"/>
        </w:rPr>
        <w:t>未尽事宜，由平顶山市城乡一体化示范区</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2023年招聘人事代理工作人员</w:t>
      </w:r>
      <w:r>
        <w:rPr>
          <w:rFonts w:hint="eastAsia" w:ascii="仿宋_GB2312" w:hAnsi="仿宋_GB2312" w:eastAsia="仿宋_GB2312" w:cs="仿宋_GB2312"/>
          <w:i w:val="0"/>
          <w:iCs w:val="0"/>
          <w:caps w:val="0"/>
          <w:color w:val="000000"/>
          <w:spacing w:val="0"/>
          <w:sz w:val="32"/>
          <w:szCs w:val="32"/>
          <w:u w:val="none"/>
          <w:shd w:val="clear" w:fill="FFFFFF"/>
        </w:rPr>
        <w:t>工作领导小组办公室负责解释。</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本次招聘</w:t>
      </w:r>
      <w:r>
        <w:rPr>
          <w:rFonts w:hint="eastAsia" w:ascii="仿宋_GB2312" w:hAnsi="仿宋_GB2312" w:eastAsia="仿宋_GB2312" w:cs="仿宋_GB2312"/>
          <w:color w:val="000000"/>
          <w:kern w:val="0"/>
          <w:sz w:val="32"/>
          <w:szCs w:val="32"/>
        </w:rPr>
        <w:t>咨询电话：0375-</w:t>
      </w:r>
      <w:r>
        <w:rPr>
          <w:rFonts w:hint="eastAsia" w:ascii="仿宋_GB2312" w:hAnsi="仿宋_GB2312" w:eastAsia="仿宋_GB2312" w:cs="仿宋_GB2312"/>
          <w:color w:val="000000"/>
          <w:kern w:val="0"/>
          <w:sz w:val="32"/>
          <w:szCs w:val="32"/>
          <w:lang w:val="en-US" w:eastAsia="zh-CN"/>
        </w:rPr>
        <w:t>2667068</w:t>
      </w:r>
    </w:p>
    <w:p>
      <w:pPr>
        <w:keepNext w:val="0"/>
        <w:keepLines w:val="0"/>
        <w:pageBreakBefore w:val="0"/>
        <w:kinsoku/>
        <w:wordWrap/>
        <w:overflowPunct/>
        <w:topLinePunct w:val="0"/>
        <w:autoSpaceDE/>
        <w:autoSpaceDN/>
        <w:bidi w:val="0"/>
        <w:adjustRightInd/>
        <w:spacing w:line="580" w:lineRule="exact"/>
        <w:ind w:left="0" w:leftChars="0" w:right="0" w:firstLine="640" w:firstLineChars="200"/>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（二）为确保招聘工作公开、公平、公正，整个招聘过程接受区纪检监察机关和社会广泛监督。</w:t>
      </w:r>
    </w:p>
    <w:p>
      <w:pPr>
        <w:keepNext w:val="0"/>
        <w:keepLines w:val="0"/>
        <w:pageBreakBefore w:val="0"/>
        <w:kinsoku/>
        <w:wordWrap/>
        <w:overflowPunct/>
        <w:topLinePunct w:val="0"/>
        <w:autoSpaceDE/>
        <w:autoSpaceDN/>
        <w:bidi w:val="0"/>
        <w:adjustRightInd/>
        <w:spacing w:line="580" w:lineRule="exact"/>
        <w:ind w:left="0" w:leftChars="0" w:right="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color w:val="000000"/>
          <w:kern w:val="0"/>
          <w:sz w:val="32"/>
          <w:szCs w:val="32"/>
        </w:rPr>
        <w:t>监督举报电话：0375-266</w:t>
      </w:r>
      <w:r>
        <w:rPr>
          <w:rFonts w:hint="eastAsia" w:ascii="仿宋_GB2312" w:hAnsi="仿宋_GB2312" w:eastAsia="仿宋_GB2312" w:cs="仿宋_GB2312"/>
          <w:color w:val="000000"/>
          <w:kern w:val="0"/>
          <w:sz w:val="32"/>
          <w:szCs w:val="32"/>
          <w:lang w:val="en-US" w:eastAsia="zh-CN"/>
        </w:rPr>
        <w:t>7910</w:t>
      </w:r>
    </w:p>
    <w:p>
      <w:pPr>
        <w:keepNext w:val="0"/>
        <w:keepLines w:val="0"/>
        <w:pageBreakBefore w:val="0"/>
        <w:kinsoku/>
        <w:wordWrap/>
        <w:overflowPunct/>
        <w:topLinePunct w:val="0"/>
        <w:autoSpaceDE/>
        <w:autoSpaceDN/>
        <w:bidi w:val="0"/>
        <w:adjustRightInd/>
        <w:spacing w:line="600" w:lineRule="exact"/>
        <w:ind w:left="1918" w:leftChars="304" w:hanging="1280" w:hangingChars="400"/>
        <w:textAlignment w:val="auto"/>
        <w:rPr>
          <w:rFonts w:hint="eastAsia" w:ascii="仿宋_GB2312" w:hAnsi="仿宋_GB2312" w:eastAsia="仿宋_GB2312" w:cs="仿宋_GB2312"/>
          <w:b w:val="0"/>
          <w:bCs w:val="0"/>
          <w:color w:val="000000"/>
          <w:kern w:val="0"/>
          <w:sz w:val="32"/>
          <w:szCs w:val="32"/>
        </w:rPr>
      </w:pPr>
    </w:p>
    <w:p>
      <w:pPr>
        <w:keepNext w:val="0"/>
        <w:keepLines w:val="0"/>
        <w:pageBreakBefore w:val="0"/>
        <w:kinsoku/>
        <w:wordWrap/>
        <w:overflowPunct/>
        <w:topLinePunct w:val="0"/>
        <w:autoSpaceDE/>
        <w:autoSpaceDN/>
        <w:bidi w:val="0"/>
        <w:adjustRightInd/>
        <w:spacing w:line="600" w:lineRule="exact"/>
        <w:ind w:left="1918" w:leftChars="304" w:hanging="1280" w:hangingChars="400"/>
        <w:textAlignment w:val="auto"/>
        <w:rPr>
          <w:rFonts w:hint="eastAsia" w:ascii="仿宋_GB2312" w:hAnsi="仿宋_GB2312" w:eastAsia="仿宋_GB2312" w:cs="仿宋_GB2312"/>
          <w:b w:val="0"/>
          <w:bCs w:val="0"/>
          <w:color w:val="000000"/>
          <w:kern w:val="0"/>
          <w:sz w:val="32"/>
          <w:szCs w:val="32"/>
        </w:rPr>
      </w:pPr>
    </w:p>
    <w:p>
      <w:pPr>
        <w:keepNext w:val="0"/>
        <w:keepLines w:val="0"/>
        <w:pageBreakBefore w:val="0"/>
        <w:kinsoku/>
        <w:wordWrap/>
        <w:overflowPunct/>
        <w:topLinePunct w:val="0"/>
        <w:autoSpaceDE/>
        <w:autoSpaceDN/>
        <w:bidi w:val="0"/>
        <w:adjustRightInd/>
        <w:spacing w:line="600" w:lineRule="exact"/>
        <w:ind w:left="1918" w:leftChars="304" w:hanging="1280" w:hangingChars="400"/>
        <w:textAlignment w:val="auto"/>
        <w:rPr>
          <w:rFonts w:hint="eastAsia" w:ascii="仿宋_GB2312" w:hAnsi="仿宋_GB2312" w:eastAsia="仿宋_GB2312" w:cs="仿宋_GB2312"/>
          <w:b w:val="0"/>
          <w:bCs w:val="0"/>
          <w:color w:val="000000"/>
          <w:kern w:val="0"/>
          <w:sz w:val="32"/>
          <w:szCs w:val="32"/>
        </w:rPr>
      </w:pPr>
    </w:p>
    <w:p>
      <w:pPr>
        <w:keepNext w:val="0"/>
        <w:keepLines w:val="0"/>
        <w:pageBreakBefore w:val="0"/>
        <w:kinsoku/>
        <w:wordWrap/>
        <w:overflowPunct/>
        <w:topLinePunct w:val="0"/>
        <w:autoSpaceDE/>
        <w:autoSpaceDN/>
        <w:bidi w:val="0"/>
        <w:adjustRightInd/>
        <w:spacing w:line="600" w:lineRule="exact"/>
        <w:ind w:left="1918" w:leftChars="304" w:hanging="1280" w:hangingChars="400"/>
        <w:textAlignment w:val="auto"/>
        <w:rPr>
          <w:rFonts w:hint="eastAsia" w:ascii="仿宋_GB2312" w:hAnsi="仿宋_GB2312" w:eastAsia="仿宋_GB2312" w:cs="仿宋_GB2312"/>
          <w:b w:val="0"/>
          <w:bCs w:val="0"/>
          <w:color w:val="000000"/>
          <w:kern w:val="0"/>
          <w:sz w:val="32"/>
          <w:szCs w:val="32"/>
        </w:rPr>
      </w:pPr>
    </w:p>
    <w:p>
      <w:pPr>
        <w:keepNext w:val="0"/>
        <w:keepLines w:val="0"/>
        <w:pageBreakBefore w:val="0"/>
        <w:kinsoku/>
        <w:wordWrap/>
        <w:overflowPunct/>
        <w:topLinePunct w:val="0"/>
        <w:autoSpaceDE/>
        <w:autoSpaceDN/>
        <w:bidi w:val="0"/>
        <w:adjustRightInd/>
        <w:spacing w:line="600" w:lineRule="exact"/>
        <w:ind w:left="1918" w:leftChars="304" w:hanging="1280" w:hangingChars="400"/>
        <w:textAlignment w:val="auto"/>
        <w:rPr>
          <w:rFonts w:hint="eastAsia" w:ascii="仿宋_GB2312" w:hAnsi="仿宋_GB2312" w:eastAsia="仿宋_GB2312" w:cs="仿宋_GB2312"/>
          <w:b w:val="0"/>
          <w:bCs w:val="0"/>
          <w:color w:val="000000"/>
          <w:kern w:val="0"/>
          <w:sz w:val="32"/>
          <w:szCs w:val="32"/>
        </w:rPr>
      </w:pPr>
    </w:p>
    <w:p>
      <w:pPr>
        <w:keepNext w:val="0"/>
        <w:keepLines w:val="0"/>
        <w:pageBreakBefore w:val="0"/>
        <w:kinsoku/>
        <w:wordWrap/>
        <w:overflowPunct/>
        <w:topLinePunct w:val="0"/>
        <w:autoSpaceDE/>
        <w:autoSpaceDN/>
        <w:bidi w:val="0"/>
        <w:adjustRightInd/>
        <w:spacing w:line="600" w:lineRule="exact"/>
        <w:ind w:left="1918" w:leftChars="304" w:hanging="1280" w:hangingChars="4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附件：</w:t>
      </w:r>
      <w:r>
        <w:rPr>
          <w:rFonts w:hint="eastAsia" w:ascii="仿宋_GB2312" w:hAnsi="仿宋_GB2312" w:eastAsia="仿宋_GB2312" w:cs="仿宋_GB2312"/>
          <w:b w:val="0"/>
          <w:bCs w:val="0"/>
          <w:color w:val="000000"/>
          <w:kern w:val="0"/>
          <w:sz w:val="32"/>
          <w:szCs w:val="32"/>
          <w:lang w:val="en-US" w:eastAsia="zh-CN"/>
        </w:rPr>
        <w:t>1.平顶山市城乡一体化示范区2023</w:t>
      </w:r>
      <w:r>
        <w:rPr>
          <w:rFonts w:hint="eastAsia" w:ascii="仿宋_GB2312" w:hAnsi="仿宋_GB2312" w:eastAsia="仿宋_GB2312" w:cs="仿宋_GB2312"/>
          <w:b w:val="0"/>
          <w:bCs w:val="0"/>
          <w:color w:val="000000"/>
          <w:kern w:val="0"/>
          <w:sz w:val="32"/>
          <w:szCs w:val="32"/>
        </w:rPr>
        <w:t>年公开招聘人事代理</w:t>
      </w:r>
      <w:r>
        <w:rPr>
          <w:rFonts w:hint="eastAsia" w:ascii="仿宋_GB2312" w:hAnsi="仿宋_GB2312" w:eastAsia="仿宋_GB2312" w:cs="仿宋_GB2312"/>
          <w:b w:val="0"/>
          <w:bCs w:val="0"/>
          <w:color w:val="000000"/>
          <w:kern w:val="0"/>
          <w:sz w:val="32"/>
          <w:szCs w:val="32"/>
          <w:lang w:val="en-US" w:eastAsia="zh-CN"/>
        </w:rPr>
        <w:t>人员岗位</w:t>
      </w:r>
      <w:r>
        <w:rPr>
          <w:rFonts w:hint="eastAsia" w:ascii="仿宋_GB2312" w:hAnsi="仿宋_GB2312" w:eastAsia="仿宋_GB2312" w:cs="仿宋_GB2312"/>
          <w:b w:val="0"/>
          <w:bCs w:val="0"/>
          <w:color w:val="000000"/>
          <w:kern w:val="0"/>
          <w:sz w:val="32"/>
          <w:szCs w:val="32"/>
        </w:rPr>
        <w:t>设置表</w:t>
      </w:r>
    </w:p>
    <w:p>
      <w:pPr>
        <w:keepNext w:val="0"/>
        <w:keepLines w:val="0"/>
        <w:pageBreakBefore w:val="0"/>
        <w:kinsoku/>
        <w:wordWrap/>
        <w:overflowPunct/>
        <w:topLinePunct w:val="0"/>
        <w:autoSpaceDE/>
        <w:autoSpaceDN/>
        <w:bidi w:val="0"/>
        <w:adjustRightInd/>
        <w:spacing w:line="600" w:lineRule="exact"/>
        <w:ind w:left="0" w:firstLine="1600" w:firstLineChars="5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2.平顶山市城乡一体化示范区2023年公开招聘</w:t>
      </w:r>
    </w:p>
    <w:p>
      <w:pPr>
        <w:keepNext w:val="0"/>
        <w:keepLines w:val="0"/>
        <w:pageBreakBefore w:val="0"/>
        <w:kinsoku/>
        <w:wordWrap/>
        <w:overflowPunct/>
        <w:topLinePunct w:val="0"/>
        <w:autoSpaceDE/>
        <w:autoSpaceDN/>
        <w:bidi w:val="0"/>
        <w:adjustRightInd/>
        <w:spacing w:line="600" w:lineRule="exact"/>
        <w:ind w:left="0" w:firstLine="1920" w:firstLineChars="6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人事代理人员加分申请表</w:t>
      </w:r>
    </w:p>
    <w:p>
      <w:pPr>
        <w:pStyle w:val="2"/>
        <w:ind w:left="1916" w:leftChars="760" w:hanging="320" w:hangingChars="100"/>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cs="仿宋_GB2312"/>
          <w:b w:val="0"/>
          <w:bCs w:val="0"/>
          <w:color w:val="000000"/>
          <w:kern w:val="0"/>
          <w:sz w:val="32"/>
          <w:szCs w:val="32"/>
          <w:lang w:val="en-US" w:eastAsia="zh-CN"/>
        </w:rPr>
        <w:t>3.</w:t>
      </w:r>
      <w:r>
        <w:rPr>
          <w:rFonts w:hint="eastAsia" w:ascii="仿宋_GB2312" w:hAnsi="仿宋_GB2312" w:eastAsia="仿宋_GB2312" w:cs="仿宋_GB2312"/>
          <w:b w:val="0"/>
          <w:bCs w:val="0"/>
          <w:color w:val="000000"/>
          <w:kern w:val="0"/>
          <w:sz w:val="32"/>
          <w:szCs w:val="32"/>
          <w:lang w:val="en-US" w:eastAsia="zh-CN" w:bidi="ar-SA"/>
        </w:rPr>
        <w:t>河南省河南省考试录用公务员专业设置指导目录</w:t>
      </w:r>
    </w:p>
    <w:p>
      <w:pPr>
        <w:keepNext w:val="0"/>
        <w:keepLines w:val="0"/>
        <w:pageBreakBefore w:val="0"/>
        <w:kinsoku/>
        <w:wordWrap/>
        <w:overflowPunct/>
        <w:topLinePunct w:val="0"/>
        <w:autoSpaceDE/>
        <w:autoSpaceDN/>
        <w:bidi w:val="0"/>
        <w:adjustRightInd/>
        <w:spacing w:line="600" w:lineRule="exact"/>
        <w:ind w:right="0"/>
        <w:textAlignment w:val="auto"/>
        <w:rPr>
          <w:rFonts w:hint="default" w:ascii="仿宋_GB2312" w:hAnsi="ˎ̥" w:eastAsia="仿宋_GB2312"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pacing w:line="600" w:lineRule="exact"/>
        <w:ind w:right="0" w:firstLine="320" w:firstLineChars="100"/>
        <w:jc w:val="right"/>
        <w:textAlignment w:val="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pacing w:line="600" w:lineRule="exact"/>
        <w:ind w:left="0" w:leftChars="0" w:right="0" w:firstLine="640" w:firstLineChars="200"/>
        <w:jc w:val="right"/>
        <w:textAlignment w:val="auto"/>
        <w:rPr>
          <w:rFonts w:hint="eastAsia" w:ascii="黑体" w:eastAsia="黑体"/>
          <w:color w:val="000000"/>
          <w:kern w:val="0"/>
          <w:sz w:val="32"/>
          <w:szCs w:val="32"/>
        </w:rPr>
      </w:pPr>
      <w:r>
        <w:rPr>
          <w:rFonts w:hint="eastAsia" w:ascii="仿宋_GB2312" w:hAnsi="ˎ̥" w:eastAsia="仿宋_GB2312" w:cs="宋体"/>
          <w:color w:val="000000"/>
          <w:kern w:val="0"/>
          <w:sz w:val="32"/>
          <w:szCs w:val="32"/>
          <w:lang w:val="en-US" w:eastAsia="zh-CN"/>
        </w:rPr>
        <w:t xml:space="preserve">                    </w:t>
      </w:r>
      <w:r>
        <w:rPr>
          <w:rFonts w:hint="eastAsia" w:ascii="仿宋_GB2312" w:hAnsi="ˎ̥" w:eastAsia="仿宋_GB2312" w:cs="宋体"/>
          <w:color w:val="000000"/>
          <w:kern w:val="0"/>
          <w:sz w:val="32"/>
          <w:szCs w:val="32"/>
        </w:rPr>
        <w:t xml:space="preserve"> </w:t>
      </w:r>
      <w:r>
        <w:rPr>
          <w:rFonts w:hint="eastAsia" w:ascii="仿宋_GB2312" w:hAnsi="ˎ̥" w:eastAsia="仿宋_GB2312" w:cs="宋体"/>
          <w:color w:val="000000"/>
          <w:kern w:val="0"/>
          <w:sz w:val="32"/>
          <w:szCs w:val="32"/>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26</w:t>
      </w:r>
      <w:r>
        <w:rPr>
          <w:rFonts w:hint="eastAsia" w:ascii="仿宋_GB2312" w:hAnsi="仿宋_GB2312" w:eastAsia="仿宋_GB2312" w:cs="仿宋_GB2312"/>
          <w:color w:val="000000"/>
          <w:kern w:val="0"/>
          <w:sz w:val="32"/>
          <w:szCs w:val="32"/>
        </w:rPr>
        <w:t>日</w:t>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bCs/>
          <w:color w:val="000000"/>
          <w:sz w:val="32"/>
          <w:szCs w:val="32"/>
          <w:lang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bCs/>
          <w:color w:val="000000"/>
          <w:sz w:val="32"/>
          <w:szCs w:val="32"/>
          <w:lang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bCs/>
          <w:color w:val="000000"/>
          <w:sz w:val="32"/>
          <w:szCs w:val="32"/>
          <w:lang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bCs/>
          <w:color w:val="000000"/>
          <w:sz w:val="32"/>
          <w:szCs w:val="32"/>
          <w:lang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bCs/>
          <w:color w:val="000000"/>
          <w:sz w:val="32"/>
          <w:szCs w:val="32"/>
          <w:lang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bCs/>
          <w:color w:val="000000"/>
          <w:sz w:val="32"/>
          <w:szCs w:val="32"/>
          <w:lang w:eastAsia="zh-CN"/>
        </w:rPr>
      </w:pPr>
    </w:p>
    <w:p>
      <w:pP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br w:type="page"/>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附件</w:t>
      </w:r>
      <w:r>
        <w:rPr>
          <w:rFonts w:hint="eastAsia" w:ascii="仿宋" w:hAnsi="仿宋" w:eastAsia="仿宋" w:cs="仿宋"/>
          <w:b/>
          <w:bCs/>
          <w:color w:val="000000"/>
          <w:sz w:val="32"/>
          <w:szCs w:val="32"/>
          <w:lang w:val="en-US" w:eastAsia="zh-CN"/>
        </w:rPr>
        <w:t>1</w:t>
      </w:r>
    </w:p>
    <w:p>
      <w:pPr>
        <w:pStyle w:val="2"/>
        <w:rPr>
          <w:rFonts w:hint="eastAsia"/>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平顶山市城乡一体化示范区</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2023</w:t>
      </w:r>
      <w:r>
        <w:rPr>
          <w:rFonts w:hint="eastAsia" w:ascii="方正小标宋简体" w:hAnsi="方正小标宋简体" w:eastAsia="方正小标宋简体" w:cs="方正小标宋简体"/>
          <w:b w:val="0"/>
          <w:bCs/>
          <w:sz w:val="44"/>
          <w:szCs w:val="44"/>
        </w:rPr>
        <w:t>年公开招聘人事代理</w:t>
      </w:r>
      <w:r>
        <w:rPr>
          <w:rFonts w:hint="eastAsia" w:ascii="方正小标宋简体" w:hAnsi="方正小标宋简体" w:eastAsia="方正小标宋简体" w:cs="方正小标宋简体"/>
          <w:b w:val="0"/>
          <w:bCs/>
          <w:sz w:val="44"/>
          <w:szCs w:val="44"/>
          <w:lang w:val="en-US" w:eastAsia="zh-CN"/>
        </w:rPr>
        <w:t>人员岗位</w:t>
      </w:r>
      <w:r>
        <w:rPr>
          <w:rFonts w:hint="eastAsia" w:ascii="方正小标宋简体" w:hAnsi="方正小标宋简体" w:eastAsia="方正小标宋简体" w:cs="方正小标宋简体"/>
          <w:b w:val="0"/>
          <w:bCs/>
          <w:sz w:val="44"/>
          <w:szCs w:val="44"/>
        </w:rPr>
        <w:t>设置表</w:t>
      </w:r>
    </w:p>
    <w:p>
      <w:pPr>
        <w:keepNext w:val="0"/>
        <w:keepLines w:val="0"/>
        <w:pageBreakBefore w:val="0"/>
        <w:kinsoku/>
        <w:wordWrap/>
        <w:overflowPunct/>
        <w:topLinePunct w:val="0"/>
        <w:autoSpaceDE/>
        <w:autoSpaceDN/>
        <w:bidi w:val="0"/>
        <w:adjustRightInd/>
        <w:spacing w:line="600" w:lineRule="exact"/>
        <w:ind w:firstLine="422" w:firstLineChars="200"/>
        <w:textAlignment w:val="auto"/>
        <w:rPr>
          <w:rFonts w:hint="eastAsia" w:ascii="宋体" w:hAnsi="宋体"/>
          <w:b/>
          <w:szCs w:val="21"/>
        </w:rPr>
      </w:pPr>
    </w:p>
    <w:tbl>
      <w:tblPr>
        <w:tblStyle w:val="8"/>
        <w:tblpPr w:leftFromText="180" w:rightFromText="180" w:vertAnchor="text" w:horzAnchor="page" w:tblpX="2057" w:tblpY="647"/>
        <w:tblOverlap w:val="never"/>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465"/>
        <w:gridCol w:w="1959"/>
        <w:gridCol w:w="1093"/>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476"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b/>
                <w:sz w:val="36"/>
                <w:szCs w:val="36"/>
                <w:lang w:val="en-US" w:eastAsia="zh-CN"/>
              </w:rPr>
            </w:pPr>
            <w:r>
              <w:rPr>
                <w:rFonts w:hint="eastAsia" w:ascii="宋体" w:hAnsi="宋体"/>
                <w:b/>
                <w:sz w:val="36"/>
                <w:szCs w:val="36"/>
                <w:lang w:val="en-US" w:eastAsia="zh-CN"/>
              </w:rPr>
              <w:t>岗位</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Theme="minorEastAsia"/>
                <w:b/>
                <w:sz w:val="36"/>
                <w:szCs w:val="36"/>
                <w:lang w:val="en-US" w:eastAsia="zh-CN"/>
              </w:rPr>
            </w:pPr>
            <w:r>
              <w:rPr>
                <w:rFonts w:hint="eastAsia" w:ascii="宋体" w:hAnsi="宋体"/>
                <w:b/>
                <w:sz w:val="36"/>
                <w:szCs w:val="36"/>
              </w:rPr>
              <w:t>代码</w:t>
            </w:r>
          </w:p>
        </w:tc>
        <w:tc>
          <w:tcPr>
            <w:tcW w:w="2465"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b/>
                <w:sz w:val="36"/>
                <w:szCs w:val="36"/>
              </w:rPr>
            </w:pPr>
            <w:r>
              <w:rPr>
                <w:rFonts w:hint="eastAsia" w:ascii="宋体" w:hAnsi="宋体"/>
                <w:b/>
                <w:sz w:val="36"/>
                <w:szCs w:val="36"/>
                <w:lang w:val="en-US" w:eastAsia="zh-CN"/>
              </w:rPr>
              <w:t>专业</w:t>
            </w:r>
          </w:p>
        </w:tc>
        <w:tc>
          <w:tcPr>
            <w:tcW w:w="1959"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Theme="minorEastAsia"/>
                <w:b/>
                <w:sz w:val="36"/>
                <w:szCs w:val="36"/>
                <w:lang w:val="en-US" w:eastAsia="zh-CN"/>
              </w:rPr>
            </w:pPr>
            <w:r>
              <w:rPr>
                <w:rFonts w:hint="eastAsia" w:ascii="宋体" w:hAnsi="宋体"/>
                <w:b/>
                <w:sz w:val="36"/>
                <w:szCs w:val="36"/>
                <w:lang w:val="en-US" w:eastAsia="zh-CN"/>
              </w:rPr>
              <w:t>学历</w:t>
            </w:r>
          </w:p>
        </w:tc>
        <w:tc>
          <w:tcPr>
            <w:tcW w:w="1093"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宋体" w:hAnsi="宋体"/>
                <w:b/>
                <w:sz w:val="36"/>
                <w:szCs w:val="36"/>
              </w:rPr>
            </w:pPr>
            <w:r>
              <w:rPr>
                <w:rFonts w:hint="eastAsia" w:ascii="宋体" w:hAnsi="宋体"/>
                <w:b/>
                <w:sz w:val="36"/>
                <w:szCs w:val="36"/>
              </w:rPr>
              <w:t>人数</w:t>
            </w:r>
          </w:p>
        </w:tc>
        <w:tc>
          <w:tcPr>
            <w:tcW w:w="1732"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宋体" w:hAnsi="宋体" w:eastAsiaTheme="minorEastAsia"/>
                <w:b/>
                <w:sz w:val="36"/>
                <w:szCs w:val="36"/>
                <w:lang w:val="en-US" w:eastAsia="zh-CN"/>
              </w:rPr>
            </w:pPr>
            <w:r>
              <w:rPr>
                <w:rFonts w:hint="eastAsia" w:ascii="宋体" w:hAnsi="宋体"/>
                <w:b/>
                <w:sz w:val="36"/>
                <w:szCs w:val="36"/>
                <w:lang w:val="en-US" w:eastAsia="zh-CN"/>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476"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01</w:t>
            </w:r>
          </w:p>
        </w:tc>
        <w:tc>
          <w:tcPr>
            <w:tcW w:w="2465"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eastAsia="zh-CN"/>
              </w:rPr>
              <w:t>汉语言文学、文秘、新闻学、法学、财会金融类、计算机类</w:t>
            </w:r>
          </w:p>
        </w:tc>
        <w:tc>
          <w:tcPr>
            <w:tcW w:w="1959"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i w:val="0"/>
                <w:iCs w:val="0"/>
                <w:caps w:val="0"/>
                <w:color w:val="000000"/>
                <w:spacing w:val="0"/>
                <w:kern w:val="2"/>
                <w:sz w:val="32"/>
                <w:szCs w:val="32"/>
                <w:u w:val="none"/>
                <w:shd w:val="clear" w:fill="FFFFFF"/>
                <w:lang w:val="en-US" w:eastAsia="zh-CN" w:bidi="ar-SA"/>
              </w:rPr>
              <w:t>全日制大专及以上学历</w:t>
            </w:r>
          </w:p>
        </w:tc>
        <w:tc>
          <w:tcPr>
            <w:tcW w:w="1093"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w:t>
            </w:r>
          </w:p>
        </w:tc>
        <w:tc>
          <w:tcPr>
            <w:tcW w:w="1732"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val="0"/>
                <w:bCs/>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476"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w:t>
            </w:r>
          </w:p>
        </w:tc>
        <w:tc>
          <w:tcPr>
            <w:tcW w:w="2465"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不限专业</w:t>
            </w:r>
          </w:p>
        </w:tc>
        <w:tc>
          <w:tcPr>
            <w:tcW w:w="1959"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i w:val="0"/>
                <w:iCs w:val="0"/>
                <w:caps w:val="0"/>
                <w:color w:val="000000"/>
                <w:spacing w:val="0"/>
                <w:kern w:val="2"/>
                <w:sz w:val="32"/>
                <w:szCs w:val="32"/>
                <w:u w:val="none"/>
                <w:shd w:val="clear" w:fill="FFFFFF"/>
                <w:lang w:val="en-US" w:eastAsia="zh-CN" w:bidi="ar-SA"/>
              </w:rPr>
              <w:t>大学专科及以上学历</w:t>
            </w:r>
          </w:p>
        </w:tc>
        <w:tc>
          <w:tcPr>
            <w:tcW w:w="1093"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15</w:t>
            </w:r>
          </w:p>
        </w:tc>
        <w:tc>
          <w:tcPr>
            <w:tcW w:w="1732"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退役军人、男性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476"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合计</w:t>
            </w:r>
          </w:p>
        </w:tc>
        <w:tc>
          <w:tcPr>
            <w:tcW w:w="2465" w:type="dxa"/>
            <w:noWrap w:val="0"/>
            <w:vAlign w:val="center"/>
          </w:tcPr>
          <w:p>
            <w:pPr>
              <w:keepNext w:val="0"/>
              <w:keepLines w:val="0"/>
              <w:pageBreakBefore w:val="0"/>
              <w:kinsoku/>
              <w:wordWrap/>
              <w:overflowPunct/>
              <w:topLinePunct w:val="0"/>
              <w:autoSpaceDE/>
              <w:autoSpaceDN/>
              <w:bidi w:val="0"/>
              <w:adjustRightInd/>
              <w:spacing w:line="600" w:lineRule="exact"/>
              <w:ind w:firstLine="640" w:firstLineChars="200"/>
              <w:jc w:val="center"/>
              <w:textAlignment w:val="auto"/>
              <w:rPr>
                <w:rFonts w:hint="eastAsia" w:ascii="仿宋_GB2312" w:hAnsi="仿宋_GB2312" w:eastAsia="仿宋_GB2312" w:cs="仿宋_GB2312"/>
                <w:b w:val="0"/>
                <w:bCs/>
                <w:sz w:val="32"/>
                <w:szCs w:val="32"/>
                <w:lang w:val="en-US" w:eastAsia="zh-CN"/>
              </w:rPr>
            </w:pPr>
          </w:p>
        </w:tc>
        <w:tc>
          <w:tcPr>
            <w:tcW w:w="1959"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val="0"/>
                <w:bCs/>
                <w:sz w:val="32"/>
                <w:szCs w:val="32"/>
                <w:lang w:val="en-US" w:eastAsia="zh-CN"/>
              </w:rPr>
            </w:pPr>
          </w:p>
        </w:tc>
        <w:tc>
          <w:tcPr>
            <w:tcW w:w="1093"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w:t>
            </w:r>
          </w:p>
        </w:tc>
        <w:tc>
          <w:tcPr>
            <w:tcW w:w="1732" w:type="dxa"/>
            <w:noWrap w:val="0"/>
            <w:vAlign w:val="center"/>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val="0"/>
                <w:bCs/>
                <w:sz w:val="32"/>
                <w:szCs w:val="32"/>
                <w:lang w:val="en-US" w:eastAsia="zh-CN"/>
              </w:rPr>
            </w:pPr>
          </w:p>
        </w:tc>
      </w:tr>
    </w:tbl>
    <w:p>
      <w:pPr>
        <w:keepNext w:val="0"/>
        <w:keepLines w:val="0"/>
        <w:pageBreakBefore w:val="0"/>
        <w:kinsoku/>
        <w:wordWrap/>
        <w:overflowPunct/>
        <w:topLinePunct w:val="0"/>
        <w:autoSpaceDE/>
        <w:autoSpaceDN/>
        <w:bidi w:val="0"/>
        <w:adjustRightInd/>
        <w:spacing w:line="600" w:lineRule="exact"/>
        <w:ind w:firstLine="720" w:firstLineChars="200"/>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kinsoku/>
        <w:wordWrap/>
        <w:overflowPunct/>
        <w:topLinePunct w:val="0"/>
        <w:autoSpaceDE/>
        <w:autoSpaceDN/>
        <w:bidi w:val="0"/>
        <w:adjustRightInd/>
        <w:spacing w:line="600" w:lineRule="exact"/>
        <w:ind w:firstLine="720" w:firstLineChars="200"/>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kinsoku/>
        <w:wordWrap/>
        <w:overflowPunct/>
        <w:topLinePunct w:val="0"/>
        <w:autoSpaceDE/>
        <w:autoSpaceDN/>
        <w:bidi w:val="0"/>
        <w:adjustRightInd/>
        <w:spacing w:line="600" w:lineRule="exact"/>
        <w:ind w:firstLine="720" w:firstLineChars="200"/>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kinsoku/>
        <w:wordWrap/>
        <w:overflowPunct/>
        <w:topLinePunct w:val="0"/>
        <w:autoSpaceDE/>
        <w:autoSpaceDN/>
        <w:bidi w:val="0"/>
        <w:adjustRightInd/>
        <w:spacing w:line="600" w:lineRule="exact"/>
        <w:ind w:firstLine="720" w:firstLineChars="200"/>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kinsoku/>
        <w:wordWrap/>
        <w:overflowPunct/>
        <w:topLinePunct w:val="0"/>
        <w:autoSpaceDE/>
        <w:autoSpaceDN/>
        <w:bidi w:val="0"/>
        <w:adjustRightInd/>
        <w:spacing w:line="600" w:lineRule="exact"/>
        <w:ind w:firstLine="720" w:firstLineChars="200"/>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eastAsia" w:ascii="方正小标宋简体" w:hAnsi="方正小标宋简体" w:eastAsia="方正小标宋简体" w:cs="方正小标宋简体"/>
          <w:sz w:val="36"/>
          <w:szCs w:val="36"/>
          <w:lang w:val="en-US" w:eastAsia="zh-CN"/>
        </w:rPr>
      </w:pPr>
    </w:p>
    <w:p>
      <w:pP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br w:type="page"/>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附件</w:t>
      </w:r>
      <w:r>
        <w:rPr>
          <w:rFonts w:hint="eastAsia" w:ascii="仿宋" w:hAnsi="仿宋" w:eastAsia="仿宋" w:cs="仿宋"/>
          <w:b/>
          <w:bCs/>
          <w:color w:val="000000"/>
          <w:sz w:val="32"/>
          <w:szCs w:val="32"/>
          <w:lang w:val="en-US" w:eastAsia="zh-CN"/>
        </w:rPr>
        <w:t>2</w:t>
      </w:r>
    </w:p>
    <w:p>
      <w:pPr>
        <w:jc w:val="center"/>
        <w:rPr>
          <w:rFonts w:hint="eastAsia" w:ascii="方正小标宋简体" w:hAnsi="Times New Roman" w:eastAsia="方正小标宋简体" w:cs="Times New Roman"/>
          <w:bCs/>
          <w:color w:val="000000"/>
          <w:kern w:val="0"/>
          <w:sz w:val="40"/>
          <w:szCs w:val="40"/>
        </w:rPr>
      </w:pPr>
      <w:r>
        <w:rPr>
          <w:rFonts w:hint="eastAsia" w:ascii="方正小标宋简体" w:hAnsi="Times New Roman" w:eastAsia="方正小标宋简体" w:cs="Times New Roman"/>
          <w:bCs/>
          <w:color w:val="000000"/>
          <w:kern w:val="0"/>
          <w:sz w:val="40"/>
          <w:szCs w:val="40"/>
        </w:rPr>
        <w:t>平顶山市城乡一体化示范区202</w:t>
      </w:r>
      <w:r>
        <w:rPr>
          <w:rFonts w:hint="eastAsia" w:ascii="方正小标宋简体" w:hAnsi="Times New Roman" w:eastAsia="方正小标宋简体" w:cs="Times New Roman"/>
          <w:bCs/>
          <w:color w:val="000000"/>
          <w:kern w:val="0"/>
          <w:sz w:val="40"/>
          <w:szCs w:val="40"/>
          <w:lang w:val="en-US" w:eastAsia="zh-CN"/>
        </w:rPr>
        <w:t>3</w:t>
      </w:r>
      <w:r>
        <w:rPr>
          <w:rFonts w:hint="eastAsia" w:ascii="方正小标宋简体" w:hAnsi="Times New Roman" w:eastAsia="方正小标宋简体" w:cs="Times New Roman"/>
          <w:bCs/>
          <w:color w:val="000000"/>
          <w:kern w:val="0"/>
          <w:sz w:val="40"/>
          <w:szCs w:val="40"/>
        </w:rPr>
        <w:t>年公开招聘</w:t>
      </w:r>
    </w:p>
    <w:p>
      <w:pPr>
        <w:jc w:val="center"/>
        <w:rPr>
          <w:rFonts w:hint="eastAsia" w:ascii="方正小标宋简体" w:hAnsi="Times New Roman" w:eastAsia="方正小标宋简体" w:cs="Times New Roman"/>
          <w:bCs/>
          <w:color w:val="000000"/>
          <w:kern w:val="0"/>
          <w:sz w:val="40"/>
          <w:szCs w:val="40"/>
        </w:rPr>
      </w:pPr>
      <w:r>
        <w:rPr>
          <w:rFonts w:hint="eastAsia" w:ascii="方正小标宋简体" w:hAnsi="Times New Roman" w:eastAsia="方正小标宋简体" w:cs="Times New Roman"/>
          <w:bCs/>
          <w:color w:val="000000"/>
          <w:kern w:val="0"/>
          <w:sz w:val="40"/>
          <w:szCs w:val="40"/>
        </w:rPr>
        <w:t>人事代理</w:t>
      </w:r>
      <w:r>
        <w:rPr>
          <w:rFonts w:hint="eastAsia" w:ascii="方正小标宋简体" w:hAnsi="Times New Roman" w:eastAsia="方正小标宋简体" w:cs="Times New Roman"/>
          <w:bCs/>
          <w:color w:val="000000"/>
          <w:kern w:val="0"/>
          <w:sz w:val="40"/>
          <w:szCs w:val="40"/>
          <w:lang w:val="en-US" w:eastAsia="zh-CN"/>
        </w:rPr>
        <w:t>人员</w:t>
      </w:r>
      <w:r>
        <w:rPr>
          <w:rFonts w:hint="eastAsia" w:ascii="方正小标宋简体" w:hAnsi="Times New Roman" w:eastAsia="方正小标宋简体" w:cs="Times New Roman"/>
          <w:bCs/>
          <w:color w:val="000000"/>
          <w:kern w:val="0"/>
          <w:sz w:val="40"/>
          <w:szCs w:val="40"/>
        </w:rPr>
        <w:t>加分申请表</w:t>
      </w:r>
    </w:p>
    <w:p>
      <w:pPr>
        <w:rPr>
          <w:rFonts w:ascii="仿宋_GB2312" w:hAnsi="仿宋_GB2312" w:eastAsia="仿宋_GB2312" w:cs="仿宋_GB2312"/>
          <w:color w:val="000000"/>
          <w:sz w:val="24"/>
        </w:rPr>
      </w:pPr>
    </w:p>
    <w:p>
      <w:pPr>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填表时间：      年    月    日</w:t>
      </w:r>
    </w:p>
    <w:tbl>
      <w:tblPr>
        <w:tblStyle w:val="7"/>
        <w:tblW w:w="0" w:type="auto"/>
        <w:jc w:val="center"/>
        <w:tblLayout w:type="fixed"/>
        <w:tblCellMar>
          <w:top w:w="0" w:type="dxa"/>
          <w:left w:w="108" w:type="dxa"/>
          <w:bottom w:w="0" w:type="dxa"/>
          <w:right w:w="108" w:type="dxa"/>
        </w:tblCellMar>
      </w:tblPr>
      <w:tblGrid>
        <w:gridCol w:w="1635"/>
        <w:gridCol w:w="550"/>
        <w:gridCol w:w="720"/>
        <w:gridCol w:w="517"/>
        <w:gridCol w:w="826"/>
        <w:gridCol w:w="1067"/>
        <w:gridCol w:w="1409"/>
        <w:gridCol w:w="2201"/>
      </w:tblGrid>
      <w:tr>
        <w:tblPrEx>
          <w:tblCellMar>
            <w:top w:w="0" w:type="dxa"/>
            <w:left w:w="108" w:type="dxa"/>
            <w:bottom w:w="0" w:type="dxa"/>
            <w:right w:w="108" w:type="dxa"/>
          </w:tblCellMar>
        </w:tblPrEx>
        <w:trPr>
          <w:trHeight w:val="496"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787" w:type="dxa"/>
            <w:gridSpan w:val="3"/>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p>
        </w:tc>
        <w:tc>
          <w:tcPr>
            <w:tcW w:w="826"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067"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p>
        </w:tc>
        <w:tc>
          <w:tcPr>
            <w:tcW w:w="1409"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2201"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382"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3680" w:type="dxa"/>
            <w:gridSpan w:val="5"/>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p>
        </w:tc>
        <w:tc>
          <w:tcPr>
            <w:tcW w:w="1409"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201"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382" w:hRule="atLeast"/>
          <w:jc w:val="center"/>
        </w:trPr>
        <w:tc>
          <w:tcPr>
            <w:tcW w:w="21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报考</w:t>
            </w:r>
            <w:r>
              <w:rPr>
                <w:rFonts w:hint="eastAsia" w:ascii="仿宋_GB2312" w:hAnsi="仿宋_GB2312" w:eastAsia="仿宋_GB2312" w:cs="仿宋_GB2312"/>
                <w:sz w:val="28"/>
                <w:szCs w:val="28"/>
                <w:lang w:val="en-US" w:eastAsia="zh-CN"/>
              </w:rPr>
              <w:t>专业</w:t>
            </w:r>
            <w:r>
              <w:rPr>
                <w:rFonts w:hint="eastAsia" w:ascii="仿宋_GB2312" w:hAnsi="仿宋_GB2312" w:eastAsia="仿宋_GB2312" w:cs="仿宋_GB2312"/>
                <w:sz w:val="28"/>
                <w:szCs w:val="28"/>
              </w:rPr>
              <w:t>及代码</w:t>
            </w:r>
          </w:p>
        </w:tc>
        <w:tc>
          <w:tcPr>
            <w:tcW w:w="6740" w:type="dxa"/>
            <w:gridSpan w:val="6"/>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382"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加分项目</w:t>
            </w:r>
          </w:p>
        </w:tc>
        <w:tc>
          <w:tcPr>
            <w:tcW w:w="7290" w:type="dxa"/>
            <w:gridSpan w:val="7"/>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382"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单位</w:t>
            </w:r>
          </w:p>
        </w:tc>
        <w:tc>
          <w:tcPr>
            <w:tcW w:w="3680" w:type="dxa"/>
            <w:gridSpan w:val="5"/>
            <w:tcBorders>
              <w:top w:val="single" w:color="000000" w:sz="4" w:space="0"/>
              <w:left w:val="nil"/>
              <w:bottom w:val="single" w:color="000000" w:sz="4" w:space="0"/>
              <w:right w:val="single" w:color="auto" w:sz="4" w:space="0"/>
            </w:tcBorders>
            <w:noWrap w:val="0"/>
            <w:vAlign w:val="center"/>
          </w:tcPr>
          <w:p>
            <w:pPr>
              <w:spacing w:line="480" w:lineRule="exact"/>
              <w:jc w:val="center"/>
              <w:rPr>
                <w:rFonts w:ascii="仿宋_GB2312" w:hAnsi="仿宋_GB2312" w:eastAsia="仿宋_GB2312" w:cs="仿宋_GB2312"/>
                <w:sz w:val="28"/>
                <w:szCs w:val="28"/>
              </w:rPr>
            </w:pPr>
          </w:p>
        </w:tc>
        <w:tc>
          <w:tcPr>
            <w:tcW w:w="1409" w:type="dxa"/>
            <w:tcBorders>
              <w:top w:val="single" w:color="000000" w:sz="4" w:space="0"/>
              <w:left w:val="single" w:color="auto" w:sz="4" w:space="0"/>
              <w:bottom w:val="single" w:color="000000" w:sz="4" w:space="0"/>
              <w:right w:val="single" w:color="auto"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服务地点</w:t>
            </w:r>
          </w:p>
        </w:tc>
        <w:tc>
          <w:tcPr>
            <w:tcW w:w="2201" w:type="dxa"/>
            <w:tcBorders>
              <w:top w:val="single" w:color="000000" w:sz="4" w:space="0"/>
              <w:left w:val="single" w:color="auto" w:sz="4" w:space="0"/>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382"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服务时间</w:t>
            </w:r>
          </w:p>
        </w:tc>
        <w:tc>
          <w:tcPr>
            <w:tcW w:w="7290" w:type="dxa"/>
            <w:gridSpan w:val="7"/>
            <w:tcBorders>
              <w:top w:val="single" w:color="000000" w:sz="4" w:space="0"/>
              <w:left w:val="nil"/>
              <w:bottom w:val="single" w:color="000000" w:sz="4" w:space="0"/>
              <w:right w:val="single" w:color="000000" w:sz="4" w:space="0"/>
            </w:tcBorders>
            <w:noWrap w:val="0"/>
            <w:vAlign w:val="center"/>
          </w:tcPr>
          <w:p>
            <w:pPr>
              <w:spacing w:line="480" w:lineRule="exact"/>
              <w:ind w:firstLine="840" w:firstLine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       年    月    日</w:t>
            </w:r>
          </w:p>
        </w:tc>
      </w:tr>
      <w:tr>
        <w:tblPrEx>
          <w:tblCellMar>
            <w:top w:w="0" w:type="dxa"/>
            <w:left w:w="108" w:type="dxa"/>
            <w:bottom w:w="0" w:type="dxa"/>
            <w:right w:w="108" w:type="dxa"/>
          </w:tblCellMar>
        </w:tblPrEx>
        <w:trPr>
          <w:trHeight w:val="355"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证明人</w:t>
            </w:r>
          </w:p>
        </w:tc>
        <w:tc>
          <w:tcPr>
            <w:tcW w:w="1270" w:type="dxa"/>
            <w:gridSpan w:val="2"/>
            <w:tcBorders>
              <w:top w:val="single" w:color="000000" w:sz="4" w:space="0"/>
              <w:left w:val="nil"/>
              <w:bottom w:val="single" w:color="000000" w:sz="4" w:space="0"/>
              <w:right w:val="single" w:color="auto" w:sz="4" w:space="0"/>
            </w:tcBorders>
            <w:noWrap w:val="0"/>
            <w:vAlign w:val="center"/>
          </w:tcPr>
          <w:p>
            <w:pPr>
              <w:spacing w:line="480" w:lineRule="exact"/>
              <w:jc w:val="center"/>
              <w:rPr>
                <w:rFonts w:ascii="仿宋_GB2312" w:hAnsi="仿宋_GB2312" w:eastAsia="仿宋_GB2312" w:cs="仿宋_GB2312"/>
                <w:sz w:val="28"/>
                <w:szCs w:val="28"/>
              </w:rPr>
            </w:pPr>
          </w:p>
        </w:tc>
        <w:tc>
          <w:tcPr>
            <w:tcW w:w="2410" w:type="dxa"/>
            <w:gridSpan w:val="3"/>
            <w:tcBorders>
              <w:top w:val="single" w:color="auto" w:sz="4" w:space="0"/>
              <w:left w:val="nil"/>
              <w:bottom w:val="single" w:color="000000" w:sz="4" w:space="0"/>
              <w:right w:val="single" w:color="auto" w:sz="4" w:space="0"/>
            </w:tcBorders>
            <w:noWrap w:val="0"/>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单位、职务及电话</w:t>
            </w:r>
          </w:p>
        </w:tc>
        <w:tc>
          <w:tcPr>
            <w:tcW w:w="3610" w:type="dxa"/>
            <w:gridSpan w:val="2"/>
            <w:tcBorders>
              <w:top w:val="single" w:color="auto" w:sz="4" w:space="0"/>
              <w:left w:val="single" w:color="auto" w:sz="4" w:space="0"/>
              <w:bottom w:val="single" w:color="000000" w:sz="4" w:space="0"/>
              <w:right w:val="single" w:color="000000" w:sz="4" w:space="0"/>
            </w:tcBorders>
            <w:noWrap w:val="0"/>
            <w:vAlign w:val="center"/>
          </w:tcPr>
          <w:p>
            <w:pPr>
              <w:spacing w:line="48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3399" w:hRule="atLeast"/>
          <w:jc w:val="center"/>
        </w:trPr>
        <w:tc>
          <w:tcPr>
            <w:tcW w:w="163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本 人</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承 诺</w:t>
            </w:r>
          </w:p>
        </w:tc>
        <w:tc>
          <w:tcPr>
            <w:tcW w:w="7290" w:type="dxa"/>
            <w:gridSpan w:val="7"/>
            <w:tcBorders>
              <w:top w:val="single" w:color="auto" w:sz="4" w:space="0"/>
              <w:left w:val="nil"/>
              <w:bottom w:val="single" w:color="000000" w:sz="4" w:space="0"/>
              <w:right w:val="single" w:color="000000" w:sz="4" w:space="0"/>
            </w:tcBorders>
            <w:noWrap w:val="0"/>
            <w:vAlign w:val="top"/>
          </w:tcPr>
          <w:p>
            <w:pPr>
              <w:spacing w:line="480" w:lineRule="exact"/>
              <w:ind w:firstLine="560" w:firstLineChars="200"/>
              <w:rPr>
                <w:rFonts w:ascii="楷体_GB2312" w:hAnsi="仿宋_GB2312" w:eastAsia="楷体_GB2312" w:cs="仿宋_GB2312"/>
                <w:sz w:val="28"/>
                <w:szCs w:val="28"/>
              </w:rPr>
            </w:pPr>
          </w:p>
          <w:p>
            <w:pPr>
              <w:spacing w:line="480" w:lineRule="exact"/>
              <w:ind w:firstLine="560" w:firstLineChars="200"/>
              <w:rPr>
                <w:rFonts w:ascii="楷体_GB2312" w:hAnsi="仿宋_GB2312" w:eastAsia="楷体_GB2312" w:cs="仿宋_GB2312"/>
                <w:sz w:val="28"/>
                <w:szCs w:val="28"/>
              </w:rPr>
            </w:pPr>
            <w:r>
              <w:rPr>
                <w:rFonts w:hint="eastAsia" w:ascii="楷体_GB2312" w:hAnsi="仿宋_GB2312" w:eastAsia="楷体_GB2312" w:cs="仿宋_GB2312"/>
                <w:sz w:val="28"/>
                <w:szCs w:val="28"/>
              </w:rPr>
              <w:t>本申请表所填写的信息准确无误，所提交的证件材料真实有效，若有虚假，所产生的一切后果由本人承担。</w:t>
            </w:r>
          </w:p>
          <w:p>
            <w:pPr>
              <w:spacing w:line="480" w:lineRule="exact"/>
              <w:jc w:val="right"/>
              <w:rPr>
                <w:rFonts w:ascii="仿宋_GB2312" w:hAnsi="仿宋_GB2312" w:eastAsia="仿宋_GB2312" w:cs="仿宋_GB2312"/>
                <w:sz w:val="28"/>
                <w:szCs w:val="28"/>
              </w:rPr>
            </w:pPr>
          </w:p>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申请人签名：</w:t>
            </w:r>
          </w:p>
          <w:p>
            <w:pPr>
              <w:spacing w:line="4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                        年   月   日</w:t>
            </w:r>
          </w:p>
        </w:tc>
      </w:tr>
      <w:tr>
        <w:tblPrEx>
          <w:tblCellMar>
            <w:top w:w="0" w:type="dxa"/>
            <w:left w:w="108" w:type="dxa"/>
            <w:bottom w:w="0" w:type="dxa"/>
            <w:right w:w="108" w:type="dxa"/>
          </w:tblCellMar>
        </w:tblPrEx>
        <w:trPr>
          <w:trHeight w:val="1134"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 核</w:t>
            </w:r>
          </w:p>
          <w:p>
            <w:pPr>
              <w:spacing w:line="300" w:lineRule="atLeast"/>
              <w:jc w:val="center"/>
              <w:rPr>
                <w:rFonts w:ascii="仿宋_GB2312" w:hAnsi="仿宋_GB2312" w:eastAsia="仿宋_GB2312" w:cs="仿宋_GB2312"/>
                <w:sz w:val="24"/>
              </w:rPr>
            </w:pPr>
            <w:r>
              <w:rPr>
                <w:rFonts w:hint="eastAsia" w:ascii="仿宋_GB2312" w:hAnsi="仿宋_GB2312" w:eastAsia="仿宋_GB2312" w:cs="仿宋_GB2312"/>
                <w:sz w:val="28"/>
                <w:szCs w:val="28"/>
              </w:rPr>
              <w:t>意 见</w:t>
            </w:r>
          </w:p>
        </w:tc>
        <w:tc>
          <w:tcPr>
            <w:tcW w:w="7290" w:type="dxa"/>
            <w:gridSpan w:val="7"/>
            <w:tcBorders>
              <w:top w:val="single" w:color="000000" w:sz="4" w:space="0"/>
              <w:left w:val="nil"/>
              <w:bottom w:val="single" w:color="000000" w:sz="4" w:space="0"/>
              <w:right w:val="single" w:color="000000" w:sz="4" w:space="0"/>
            </w:tcBorders>
            <w:noWrap w:val="0"/>
            <w:vAlign w:val="center"/>
          </w:tcPr>
          <w:p>
            <w:pPr>
              <w:spacing w:line="480" w:lineRule="exact"/>
              <w:ind w:firstLine="4160"/>
              <w:jc w:val="center"/>
              <w:rPr>
                <w:rFonts w:ascii="仿宋_GB2312" w:hAnsi="仿宋_GB2312" w:eastAsia="仿宋_GB2312" w:cs="仿宋_GB2312"/>
                <w:sz w:val="24"/>
              </w:rPr>
            </w:pPr>
          </w:p>
          <w:p>
            <w:pPr>
              <w:spacing w:line="480" w:lineRule="exact"/>
              <w:ind w:firstLine="4160"/>
              <w:jc w:val="center"/>
              <w:rPr>
                <w:rFonts w:ascii="仿宋_GB2312" w:hAnsi="仿宋_GB2312" w:eastAsia="仿宋_GB2312" w:cs="仿宋_GB2312"/>
                <w:sz w:val="24"/>
              </w:rPr>
            </w:pPr>
          </w:p>
          <w:p>
            <w:pPr>
              <w:spacing w:line="480" w:lineRule="exact"/>
              <w:jc w:val="center"/>
              <w:rPr>
                <w:rFonts w:ascii="仿宋_GB2312" w:hAnsi="仿宋_GB2312" w:eastAsia="仿宋_GB2312" w:cs="仿宋_GB2312"/>
                <w:sz w:val="28"/>
                <w:szCs w:val="28"/>
              </w:rPr>
            </w:pPr>
          </w:p>
          <w:p>
            <w:pPr>
              <w:spacing w:line="480" w:lineRule="exact"/>
              <w:rPr>
                <w:rFonts w:ascii="仿宋_GB2312" w:hAnsi="仿宋_GB2312" w:eastAsia="仿宋_GB2312" w:cs="仿宋_GB2312"/>
                <w:sz w:val="28"/>
                <w:szCs w:val="28"/>
              </w:rPr>
            </w:pPr>
          </w:p>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pacing w:line="480" w:lineRule="exact"/>
              <w:jc w:val="center"/>
              <w:rPr>
                <w:rFonts w:ascii="仿宋_GB2312" w:hAnsi="仿宋_GB2312" w:eastAsia="仿宋_GB2312" w:cs="仿宋_GB2312"/>
                <w:sz w:val="24"/>
              </w:rPr>
            </w:pPr>
          </w:p>
        </w:tc>
      </w:tr>
    </w:tbl>
    <w:p>
      <w:pPr>
        <w:spacing w:line="480" w:lineRule="exact"/>
        <w:ind w:firstLine="560" w:firstLineChars="200"/>
        <w:jc w:val="left"/>
        <w:rPr>
          <w:rFonts w:hint="eastAsia" w:ascii="仿宋" w:hAnsi="仿宋" w:eastAsia="仿宋" w:cs="仿宋"/>
          <w:b w:val="0"/>
          <w:bCs w:val="0"/>
          <w:color w:val="000000"/>
          <w:sz w:val="32"/>
          <w:szCs w:val="32"/>
          <w:u w:val="none"/>
          <w:vertAlign w:val="baseline"/>
          <w:lang w:val="en-US" w:eastAsia="zh-CN"/>
        </w:rPr>
      </w:pPr>
      <w:r>
        <w:rPr>
          <w:rFonts w:hint="eastAsia" w:ascii="仿宋_GB2312" w:hAnsi="仿宋_GB2312" w:eastAsia="仿宋_GB2312" w:cs="仿宋_GB2312"/>
          <w:sz w:val="28"/>
          <w:szCs w:val="28"/>
        </w:rPr>
        <w:t>所填内容务必真实、准确，弄虚作假享受加分政策的，一经查实，取消应聘资格。</w:t>
      </w:r>
    </w:p>
    <w:p>
      <w:pPr>
        <w:spacing w:line="600" w:lineRule="exact"/>
        <w:jc w:val="left"/>
        <w:rPr>
          <w:rFonts w:hint="eastAsia" w:ascii="黑体" w:hAnsi="黑体" w:eastAsia="黑体" w:cs="黑体"/>
          <w:bCs/>
          <w:kern w:val="0"/>
          <w:sz w:val="36"/>
          <w:szCs w:val="36"/>
        </w:rPr>
      </w:pPr>
    </w:p>
    <w:p>
      <w:pPr>
        <w:rPr>
          <w:rFonts w:hint="eastAsia" w:ascii="黑体" w:hAnsi="黑体" w:eastAsia="黑体" w:cs="黑体"/>
          <w:bCs/>
          <w:kern w:val="0"/>
          <w:sz w:val="36"/>
          <w:szCs w:val="36"/>
        </w:rPr>
      </w:pPr>
      <w:r>
        <w:rPr>
          <w:rFonts w:hint="eastAsia" w:ascii="黑体" w:hAnsi="黑体" w:eastAsia="黑体" w:cs="黑体"/>
          <w:bCs/>
          <w:kern w:val="0"/>
          <w:sz w:val="36"/>
          <w:szCs w:val="36"/>
        </w:rPr>
        <w:br w:type="page"/>
      </w:r>
    </w:p>
    <w:p>
      <w:pPr>
        <w:spacing w:line="600" w:lineRule="exact"/>
        <w:jc w:val="left"/>
        <w:rPr>
          <w:rFonts w:hint="eastAsia" w:ascii="仿宋_GB2312" w:hAnsi="仿宋_GB2312" w:eastAsia="黑体" w:cs="仿宋_GB2312"/>
          <w:bCs/>
          <w:kern w:val="0"/>
          <w:sz w:val="36"/>
          <w:szCs w:val="36"/>
          <w:lang w:val="en-US" w:eastAsia="zh-CN"/>
        </w:rPr>
      </w:pPr>
      <w:r>
        <w:rPr>
          <w:rFonts w:hint="eastAsia" w:ascii="黑体" w:hAnsi="黑体" w:eastAsia="黑体" w:cs="黑体"/>
          <w:bCs/>
          <w:kern w:val="0"/>
          <w:sz w:val="36"/>
          <w:szCs w:val="36"/>
        </w:rPr>
        <w:t>附件</w:t>
      </w:r>
      <w:r>
        <w:rPr>
          <w:rFonts w:hint="eastAsia" w:ascii="黑体" w:hAnsi="黑体" w:eastAsia="黑体" w:cs="黑体"/>
          <w:bCs/>
          <w:kern w:val="0"/>
          <w:sz w:val="36"/>
          <w:szCs w:val="36"/>
          <w:lang w:val="en-US" w:eastAsia="zh-CN"/>
        </w:rPr>
        <w:t>3</w:t>
      </w:r>
    </w:p>
    <w:p>
      <w:pPr>
        <w:overflowPunct w:val="0"/>
        <w:spacing w:line="60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河南省</w:t>
      </w:r>
      <w:r>
        <w:rPr>
          <w:rFonts w:hint="eastAsia" w:ascii="方正小标宋_GBK" w:hAnsi="方正小标宋_GBK" w:eastAsia="方正小标宋_GBK" w:cs="方正小标宋_GBK"/>
          <w:bCs/>
          <w:kern w:val="0"/>
          <w:sz w:val="44"/>
          <w:szCs w:val="44"/>
          <w:lang w:eastAsia="zh-CN"/>
        </w:rPr>
        <w:t>考试录用公务员</w:t>
      </w:r>
      <w:r>
        <w:rPr>
          <w:rFonts w:hint="eastAsia" w:ascii="方正小标宋_GBK" w:hAnsi="方正小标宋_GBK" w:eastAsia="方正小标宋_GBK" w:cs="方正小标宋_GBK"/>
          <w:bCs/>
          <w:kern w:val="0"/>
          <w:sz w:val="44"/>
          <w:szCs w:val="44"/>
        </w:rPr>
        <w:t>专业设置指导目录</w:t>
      </w:r>
    </w:p>
    <w:p>
      <w:pPr>
        <w:spacing w:line="600" w:lineRule="exact"/>
        <w:ind w:firstLine="680" w:firstLineChars="200"/>
        <w:rPr>
          <w:rFonts w:hint="eastAsia" w:ascii="仿宋_GB2312" w:hAnsi="仿宋_GB2312" w:eastAsia="仿宋_GB2312" w:cs="仿宋_GB2312"/>
          <w:kern w:val="0"/>
          <w:sz w:val="34"/>
          <w:szCs w:val="34"/>
        </w:rPr>
      </w:pPr>
    </w:p>
    <w:p>
      <w:pPr>
        <w:spacing w:line="600" w:lineRule="exact"/>
        <w:ind w:firstLine="680" w:firstLineChars="200"/>
        <w:rPr>
          <w:rFonts w:hint="eastAsia"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1. 文秘类：汉语言文学、汉语言、汉语国际教育、中国少数民族语言文学、古典文献学、应用语言学、文秘、秘书学、哲学、逻辑学、宗教学、伦理学、美学</w:t>
      </w:r>
    </w:p>
    <w:p>
      <w:pPr>
        <w:spacing w:line="600" w:lineRule="exact"/>
        <w:ind w:firstLine="680" w:firstLineChars="200"/>
        <w:rPr>
          <w:rFonts w:hint="eastAsia"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 xml:space="preserve">2. 法律类：法学、法律、知识产权、法学理论、法律史、宪法学与行政法学、刑法学、民商法学、讼诉法学、经济法学、环境与资源保护法学、国际法学、军事法学 </w:t>
      </w:r>
    </w:p>
    <w:p>
      <w:pPr>
        <w:spacing w:line="600" w:lineRule="exact"/>
        <w:ind w:firstLine="680" w:firstLineChars="200"/>
        <w:rPr>
          <w:rFonts w:hint="eastAsia"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3. 社会政治类：政治学与行政学、国际政治、外交学、国际事务与国际关系、政治学经济学与哲学、科学社会主义、中国共产党历史、思想政治教育、社会学、社会工作、人类学、女性学、家政学、民族学、民俗学</w:t>
      </w:r>
    </w:p>
    <w:p>
      <w:pPr>
        <w:spacing w:line="600" w:lineRule="exact"/>
        <w:ind w:firstLine="680" w:firstLineChars="200"/>
        <w:rPr>
          <w:rFonts w:hint="eastAsia"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4. 历史学类：历史学、世界史、考古学、文物与博物馆学、文物保护技术、外国语言与外国历史、历史地理学、历史文献学</w:t>
      </w:r>
    </w:p>
    <w:p>
      <w:pPr>
        <w:spacing w:line="600" w:lineRule="exact"/>
        <w:ind w:firstLine="680" w:firstLineChars="200"/>
        <w:rPr>
          <w:rFonts w:hint="eastAsia"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5. 新闻传播学类：新闻学、广播电视学、广告学、传播学、编辑出版学、网络与新媒体、数字出版</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6. 经济学类：经济学、经济统计学、国民经济管理、资源与环境经济学、商务经济学、能源经济、国际经济与贸易、贸易经济</w:t>
      </w:r>
    </w:p>
    <w:p>
      <w:pPr>
        <w:spacing w:line="600" w:lineRule="exact"/>
        <w:ind w:firstLine="680" w:firstLineChars="200"/>
        <w:rPr>
          <w:rFonts w:hint="eastAsia" w:ascii="仿宋_GB2312" w:hAnsi="仿宋_GB2312" w:eastAsia="仿宋_GB2312" w:cs="仿宋_GB2312"/>
          <w:kern w:val="0"/>
          <w:sz w:val="34"/>
          <w:szCs w:val="34"/>
        </w:rPr>
      </w:pPr>
      <w:r>
        <w:rPr>
          <w:rFonts w:hint="eastAsia" w:ascii="仿宋_GB2312" w:hAnsi="仿宋_GB2312" w:eastAsia="仿宋_GB2312" w:cs="仿宋_GB2312"/>
          <w:sz w:val="34"/>
          <w:szCs w:val="34"/>
        </w:rPr>
        <w:t>7. 财会金融类：财政学、税收学、金融学、金融工程、保险学、投资学、</w:t>
      </w:r>
      <w:r>
        <w:rPr>
          <w:rFonts w:hint="eastAsia" w:ascii="仿宋_GB2312" w:hAnsi="仿宋_GB2312" w:eastAsia="仿宋_GB2312" w:cs="仿宋_GB2312"/>
          <w:kern w:val="0"/>
          <w:sz w:val="34"/>
          <w:szCs w:val="34"/>
        </w:rPr>
        <w:t>金融数学、信用管理、经济与金融</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8. 教育学类：教育学、科学教育、人文教育、教育技术学、艺术教育、学前教育、小学教育、特殊教育、华文教育</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9. 体育学类：体育教育、运动训练、社会体育指导与管理、武术与民族传统体育、运动人体科学、运动康复、休闲体育、体育人文社会学</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10. 英语类：英语、英语语言文学、商务英语、英语教育、应用英语</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11. 理学类：数学与应用数学、信息与计算科学、数理基础科学、物理学、应用物理学、核物理、声学、天文学、化学、应用化学、化学生物学、分子科学与工程、地理科学、自然地理与资源环境、人文地理与城乡规划、地理信息科学、大气科学、应用气象学、海洋科学、海洋技术、海洋资源与环境、军事海洋学、地球物理学、空间科学与技术、生物科学、生物技术、生物信息学、生态学、心理学、应用心理学、</w:t>
      </w:r>
      <w:r>
        <w:rPr>
          <w:rFonts w:hint="eastAsia" w:ascii="仿宋_GB2312" w:hAnsi="仿宋_GB2312" w:eastAsia="仿宋_GB2312" w:cs="仿宋_GB2312"/>
          <w:sz w:val="34"/>
          <w:szCs w:val="34"/>
          <w:highlight w:val="none"/>
        </w:rPr>
        <w:t>统计学</w:t>
      </w:r>
      <w:r>
        <w:rPr>
          <w:rFonts w:hint="eastAsia" w:ascii="仿宋_GB2312" w:hAnsi="仿宋_GB2312" w:eastAsia="仿宋_GB2312" w:cs="仿宋_GB2312"/>
          <w:sz w:val="34"/>
          <w:szCs w:val="34"/>
        </w:rPr>
        <w:t>、应用统计学</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12. 工学类：理论与应用力学、工程力学、测控技术与仪器、能源与动力工程、</w:t>
      </w:r>
      <w:r>
        <w:rPr>
          <w:rFonts w:hint="eastAsia" w:ascii="仿宋_GB2312" w:hAnsi="仿宋_GB2312" w:eastAsia="仿宋_GB2312" w:cs="仿宋_GB2312"/>
          <w:kern w:val="0"/>
          <w:sz w:val="34"/>
          <w:szCs w:val="34"/>
        </w:rPr>
        <w:t>能源与环境系统工程、新能源科学与工程</w:t>
      </w:r>
      <w:r>
        <w:rPr>
          <w:rFonts w:hint="eastAsia" w:ascii="仿宋_GB2312" w:hAnsi="仿宋_GB2312" w:eastAsia="仿宋_GB2312" w:cs="仿宋_GB2312"/>
          <w:sz w:val="34"/>
          <w:szCs w:val="34"/>
        </w:rPr>
        <w:t>、电气工程及其自动化、</w:t>
      </w:r>
      <w:r>
        <w:rPr>
          <w:rFonts w:hint="eastAsia" w:ascii="仿宋_GB2312" w:hAnsi="仿宋_GB2312" w:eastAsia="仿宋_GB2312" w:cs="仿宋_GB2312"/>
          <w:kern w:val="0"/>
          <w:sz w:val="34"/>
          <w:szCs w:val="34"/>
        </w:rPr>
        <w:t>智能电网信息工程、光源与照明、电气工程与智能控制、自动化、轨道交通信号与控制、船舶与海洋工程、海洋工程与技术、海洋资源开发技术、化学工程与工艺、制药工程、资源循环科学与工程、能源化学工程、化学工程与工业生物工程、轻化工程、包装工程、印刷工程、纺织工程、服装设计与工程、非织造材料与工程、服装设计与工艺教育、航空航天工程、飞行器设计与工程、飞行器制造工程、飞行器动力工程、飞行器环境与生命保障工程、飞行器质量与可靠性、飞行器适航技术、武器系统与工程、武器发射工程、探测制导与控制技术、弹药工程与爆炸技术、特种能源技术与工程、装甲车辆工程、信息对抗技术、核工程与核技术、辐射防护与核安全、工程物理、核化工与核燃料工程、</w:t>
      </w:r>
      <w:r>
        <w:rPr>
          <w:rFonts w:hint="eastAsia" w:ascii="仿宋_GB2312" w:hAnsi="仿宋_GB2312" w:eastAsia="仿宋_GB2312" w:cs="仿宋_GB2312"/>
          <w:sz w:val="34"/>
          <w:szCs w:val="34"/>
        </w:rPr>
        <w:t>生物医学工程、假肢矫形工程、安全工程、生物工程、生物制药</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13. 机械类：机械工程、机械设计制造及其自动化、材料成型及控制工程、机械电子工程、工业设计、过程装备与控制工程、车辆工程、汽车服务工程、</w:t>
      </w:r>
      <w:r>
        <w:rPr>
          <w:rFonts w:hint="eastAsia" w:ascii="仿宋_GB2312" w:hAnsi="仿宋_GB2312" w:eastAsia="仿宋_GB2312" w:cs="仿宋_GB2312"/>
          <w:kern w:val="0"/>
          <w:sz w:val="34"/>
          <w:szCs w:val="34"/>
        </w:rPr>
        <w:t>机械工艺技术、微机电系统工程、机电技术教育、汽车维修工程教育</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14. 材料类：材料科学与工程、材料物理、材料化学、冶金工程、金属材料工程、无机非金属材料工程、高分子材料与工程、复合材料与工程、</w:t>
      </w:r>
      <w:r>
        <w:rPr>
          <w:rFonts w:hint="eastAsia" w:ascii="仿宋_GB2312" w:hAnsi="仿宋_GB2312" w:eastAsia="仿宋_GB2312" w:cs="仿宋_GB2312"/>
          <w:kern w:val="0"/>
          <w:sz w:val="34"/>
          <w:szCs w:val="34"/>
        </w:rPr>
        <w:t>粉体材料科学与工程、宝石及材料工艺学、焊接技术与工程、功能材料、纳米材料与技术、新能源材料与器件</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15. 电子信息类：电子信息工程、电子科学与技术、通信工程、微电子科学与工程、光电信息科学与工程、信息工程、广播电视工程、水声工程、电子封装技术、集成电路设计与集成系统、医学信息工程、电磁场与无线技术、电波传播与天线、电子信息科学与技术、电信工程及管理、应用电子技术教育</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16. 计算机类：计算机科学与技术、软件工程、网络工程、信息安全、物联网工程、数字媒体技术、智能科学与技术、空间信息与数字技术、电子与计算机工程</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17. 土木类：土木工程、建筑环境与能源应用工程、给排水科学与工程、建筑电气与智能化、城市地下空间工程、道路桥梁与渡河工程</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18. 水利类：水利水电工程、水文与水资源工程、港口航道与海岸工程、水务工程</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19. 测绘类：测绘工程、遥感科学与技术、导航工程、地理国情监测</w:t>
      </w:r>
    </w:p>
    <w:p>
      <w:pPr>
        <w:spacing w:line="600" w:lineRule="exact"/>
        <w:ind w:firstLine="680" w:firstLineChars="200"/>
        <w:rPr>
          <w:rFonts w:hint="eastAsia" w:ascii="仿宋_GB2312" w:hAnsi="仿宋_GB2312" w:eastAsia="仿宋_GB2312" w:cs="仿宋_GB2312"/>
          <w:kern w:val="0"/>
          <w:sz w:val="34"/>
          <w:szCs w:val="34"/>
        </w:rPr>
      </w:pPr>
      <w:r>
        <w:rPr>
          <w:rFonts w:hint="eastAsia" w:ascii="仿宋_GB2312" w:hAnsi="仿宋_GB2312" w:eastAsia="仿宋_GB2312" w:cs="仿宋_GB2312"/>
          <w:sz w:val="34"/>
          <w:szCs w:val="34"/>
        </w:rPr>
        <w:t>20. 地质矿产类：地质学、地球化学、</w:t>
      </w:r>
      <w:r>
        <w:rPr>
          <w:rFonts w:hint="eastAsia" w:ascii="仿宋_GB2312" w:hAnsi="仿宋_GB2312" w:eastAsia="仿宋_GB2312" w:cs="仿宋_GB2312"/>
          <w:kern w:val="0"/>
          <w:sz w:val="34"/>
          <w:szCs w:val="34"/>
        </w:rPr>
        <w:t>地球信息科学与技术、古生物学、</w:t>
      </w:r>
      <w:r>
        <w:rPr>
          <w:rFonts w:hint="eastAsia" w:ascii="仿宋_GB2312" w:hAnsi="仿宋_GB2312" w:eastAsia="仿宋_GB2312" w:cs="仿宋_GB2312"/>
          <w:sz w:val="34"/>
          <w:szCs w:val="34"/>
        </w:rPr>
        <w:t>地质工程、勘查技术与工程、资源勘查工程、</w:t>
      </w:r>
      <w:r>
        <w:rPr>
          <w:rFonts w:hint="eastAsia" w:ascii="仿宋_GB2312" w:hAnsi="仿宋_GB2312" w:eastAsia="仿宋_GB2312" w:cs="仿宋_GB2312"/>
          <w:kern w:val="0"/>
          <w:sz w:val="34"/>
          <w:szCs w:val="34"/>
        </w:rPr>
        <w:t>地下水科学与工程</w:t>
      </w:r>
      <w:r>
        <w:rPr>
          <w:rFonts w:hint="eastAsia" w:ascii="仿宋_GB2312" w:hAnsi="仿宋_GB2312" w:eastAsia="仿宋_GB2312" w:cs="仿宋_GB2312"/>
          <w:sz w:val="34"/>
          <w:szCs w:val="34"/>
        </w:rPr>
        <w:t>、采矿工程、石油工程、矿物加工工程、油气储运工程、</w:t>
      </w:r>
      <w:r>
        <w:rPr>
          <w:rFonts w:hint="eastAsia" w:ascii="仿宋_GB2312" w:hAnsi="仿宋_GB2312" w:eastAsia="仿宋_GB2312" w:cs="仿宋_GB2312"/>
          <w:kern w:val="0"/>
          <w:sz w:val="34"/>
          <w:szCs w:val="34"/>
        </w:rPr>
        <w:t>矿物资源工程、海洋油气工程</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21. 交通运输类：交通运输、交通工程、航海技术、轮机工程、飞行技术、交通设备与控制工程、救助与打捞工程、船舶电子电气工程</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22. 农林工程类：农业工程、农业机械化及其自动化、农业电气化、农业建筑环境与能源工程、农业水利工程、森林工程、木材科学与工程、林产化工</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23. 环境工程类：环境科学与工程、环境工程、环境科学、环境生态工程、环保设备工程、资源环境科学、水质科学与技术</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24. 食品工程类：食品科学与工程、食品质量与安全、粮食工程、乳品工程、酿酒工程、葡萄与葡萄酒工程、食品营养与检验教育、烹饪与营养教育</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25. 建筑类：建筑学、城乡规划、风景园林、历史建筑保护工程</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26. 农业类：农学、园艺、植物保护、植物科学与技术、种子科学与工程、设施农业科学与工程、茶学、烟草、应用生物科学、农艺教育、园艺教育</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27. 林业生态类：林学、园林、森林保护、农业资源与环境、草业科学、野生动物与自然保护区管理、水土保持与荒漠化防治</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28. 畜牧养殖类：动物科学、蚕学、蜂学、动物医学、动物药学、动植物检疫、水产养殖学、海洋渔业科学与技术、水族科学与技术</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29. 医学类：基础医学、临床医学、麻醉学、医学影像学、眼视光医学、精神医学、放射医学、口腔医学、中医学、针灸推拿学、藏医学、蒙医学、维医学、壮医学、哈医学、中西医临床医学、法医学、医学检验技术、医学实验技术、医学影像技术、眼视光学、康复治疗学、口腔医学技术、听力与言语康复学、护理学</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30. 药学类：药学、药物制剂、临床药学、药事管理、药物分析、药物化学、海洋药学、中药学、中药资源与开发、藏药学、蒙药学、中药制药、中草药栽培与鉴定</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31. 公共卫生类：预防医学、食品卫生与营养学、妇幼保健医学、卫生监督、全球健康学、卫生检验与检疫</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32. 公共管理类：公共事业管理、行政管理、劳动与社会保障、土地资源管理、城市管理、海关管理、交通管理、海事管理、公共关系学、管理科学、信息管理与信息系统、保密管理、图书馆学、档案学、信息资源管理、农村区域发展、农林经济管理</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33. 工商管理类：工商管理、市场营销、会计学、财务管理、国际商务、人力资源管理、审计学、资产评估、物业管理、文化产业管理、劳动关系、体育经济与管理、财务会计教育、市场营销教育、工程管理、房地产开发与管理、工程造价、物流管理、物流工程、采购管理、工业工程、标准化工程、质量管理工程、电子商务、电子商务及法律、旅游管理、酒店管理、会展经济与管理、旅游管理与服务教育</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34. 艺术类：艺术史论、音乐表演、音乐学、作曲与作曲技术理论、舞蹈表演、舞蹈学、舞蹈编导、表演、戏剧学、电影学、戏剧影视文学、广播电视编导、戏剧影视导演、戏剧影视美术设计、录音艺术、播音与主持艺术、动画、影视摄影与制作、美术学、绘画、雕塑、摄影、书法学、中国画、艺术设计学、视觉传达设计、环境设计、产品设计、服装与服饰设计、公共艺术、工艺美术、数字媒体艺术、艺术与科技</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35. 军事学类: 军事思想、军事历史、战略学、战役学、战术学、战争动员学、军队政治工作学、军事组织编制学、军队管理学、作战指挥学、军事运筹学、军事通信学、军事情报学、密码学、军事教育训练学、军事后勤学、军事装备学、后方专业勤务、军事、军事训练学、军制学、军队指挥学</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36. 监所管理类：监狱学、刑事执行、刑事侦查技术、行政执行、监狱管理、监所管理、司法信息技术、司法信息安全、司法警务、司法鉴定技术、狱内侦查、社区矫正、强制隔离戒毒管理、戒毒矫治技术、毒品犯罪矫治、涉毒人员矫治、罪犯心理测量与矫正技术</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37. 公安类：公安学、公安技术一级学科下的各研究方向，治安学、侦查学、国内安全保卫、刑事科学技术、公安视听技术、经济犯罪侦查、警犬技术、公安管理学、涉外警务、安全防范工程、交通管理工程、警务指挥与战术、禁毒学、犯罪学、公安情报学、网络安全与执法、消防工程、消防指挥，治安管理、交通管理、信息网络安全监察、特警、警察管理、公共安全管理、警察指挥与战术、刑事侦查、禁毒</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38. 司法行政警察类：法律硕士（监所管理与罪犯矫正方向），监狱学、侦查学，刑事执行、刑事侦查技术、罪犯心理测量与矫正技术、行政执行、戒毒矫治技术、司法信息安全</w:t>
      </w:r>
    </w:p>
    <w:p>
      <w:pPr>
        <w:keepNext w:val="0"/>
        <w:keepLines w:val="0"/>
        <w:pageBreakBefore w:val="0"/>
        <w:kinsoku/>
        <w:wordWrap/>
        <w:overflowPunct/>
        <w:topLinePunct w:val="0"/>
        <w:autoSpaceDE/>
        <w:autoSpaceDN/>
        <w:bidi w:val="0"/>
        <w:adjustRightInd/>
        <w:snapToGrid/>
        <w:textAlignment w:val="auto"/>
        <w:rPr>
          <w:rStyle w:val="13"/>
          <w:rFonts w:hint="eastAsia" w:ascii="仿宋" w:hAnsi="仿宋" w:eastAsia="仿宋" w:cs="仿宋"/>
          <w:b w:val="0"/>
          <w:bCs/>
          <w:sz w:val="32"/>
          <w:szCs w:val="32"/>
        </w:rPr>
      </w:pPr>
    </w:p>
    <w:p/>
    <w:p>
      <w:pPr>
        <w:keepNext w:val="0"/>
        <w:keepLines w:val="0"/>
        <w:pageBreakBefore w:val="0"/>
        <w:kinsoku/>
        <w:wordWrap/>
        <w:overflowPunct/>
        <w:topLinePunct w:val="0"/>
        <w:autoSpaceDE/>
        <w:autoSpaceDN/>
        <w:bidi w:val="0"/>
        <w:adjustRightInd/>
        <w:spacing w:line="640" w:lineRule="exact"/>
        <w:ind w:left="0" w:leftChars="0" w:right="0" w:firstLine="640" w:firstLineChars="200"/>
        <w:textAlignment w:val="auto"/>
        <w:rPr>
          <w:rFonts w:hint="eastAsia" w:ascii="仿宋" w:hAnsi="仿宋" w:eastAsia="仿宋" w:cs="仿宋"/>
          <w:color w:val="000000"/>
          <w:kern w:val="0"/>
          <w:sz w:val="32"/>
          <w:szCs w:val="32"/>
          <w:lang w:val="en-US" w:eastAsia="zh-CN"/>
        </w:rPr>
      </w:pPr>
    </w:p>
    <w:p>
      <w:pPr>
        <w:keepNext w:val="0"/>
        <w:keepLines w:val="0"/>
        <w:pageBreakBefore w:val="0"/>
        <w:kinsoku/>
        <w:wordWrap/>
        <w:overflowPunct/>
        <w:topLinePunct w:val="0"/>
        <w:autoSpaceDE/>
        <w:autoSpaceDN/>
        <w:bidi w:val="0"/>
        <w:adjustRightInd/>
        <w:spacing w:line="600" w:lineRule="exact"/>
        <w:ind w:firstLine="720" w:firstLineChars="200"/>
        <w:textAlignment w:val="auto"/>
        <w:rPr>
          <w:rFonts w:hint="eastAsia" w:ascii="方正小标宋简体" w:hAnsi="方正小标宋简体" w:eastAsia="方正小标宋简体" w:cs="方正小标宋简体"/>
          <w:sz w:val="36"/>
          <w:szCs w:val="36"/>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42267"/>
    <w:multiLevelType w:val="singleLevel"/>
    <w:tmpl w:val="17E4226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Mzk1MjE3NGViZmNhZjFmOGY2YTFkN2ZjN2VmZTcifQ=="/>
  </w:docVars>
  <w:rsids>
    <w:rsidRoot w:val="52F606D6"/>
    <w:rsid w:val="02671768"/>
    <w:rsid w:val="046A7625"/>
    <w:rsid w:val="0B0D6E40"/>
    <w:rsid w:val="0BEA76A2"/>
    <w:rsid w:val="0CFD51A3"/>
    <w:rsid w:val="0F7279A6"/>
    <w:rsid w:val="10AA3894"/>
    <w:rsid w:val="12145176"/>
    <w:rsid w:val="13E66F15"/>
    <w:rsid w:val="14E31122"/>
    <w:rsid w:val="1A645D2C"/>
    <w:rsid w:val="1C27223D"/>
    <w:rsid w:val="1F122276"/>
    <w:rsid w:val="21FC7CC7"/>
    <w:rsid w:val="23516670"/>
    <w:rsid w:val="244C4C6F"/>
    <w:rsid w:val="249A73C3"/>
    <w:rsid w:val="259D531E"/>
    <w:rsid w:val="25CE6675"/>
    <w:rsid w:val="262477ED"/>
    <w:rsid w:val="2AA34131"/>
    <w:rsid w:val="2AFD0A94"/>
    <w:rsid w:val="2B1D2C83"/>
    <w:rsid w:val="2BD66F2D"/>
    <w:rsid w:val="2C4958B7"/>
    <w:rsid w:val="2CED6B8B"/>
    <w:rsid w:val="2DEE4968"/>
    <w:rsid w:val="301F52AD"/>
    <w:rsid w:val="306D24E7"/>
    <w:rsid w:val="327D62BB"/>
    <w:rsid w:val="33847338"/>
    <w:rsid w:val="33F366CF"/>
    <w:rsid w:val="38762313"/>
    <w:rsid w:val="38C05153"/>
    <w:rsid w:val="395967DC"/>
    <w:rsid w:val="3B9603ED"/>
    <w:rsid w:val="3D054F5B"/>
    <w:rsid w:val="3EA8770E"/>
    <w:rsid w:val="40EA5463"/>
    <w:rsid w:val="445E38A7"/>
    <w:rsid w:val="4837071C"/>
    <w:rsid w:val="4D783DF7"/>
    <w:rsid w:val="4DFD7989"/>
    <w:rsid w:val="4E23369D"/>
    <w:rsid w:val="51736DAF"/>
    <w:rsid w:val="524D0C86"/>
    <w:rsid w:val="529C06C2"/>
    <w:rsid w:val="52F606D6"/>
    <w:rsid w:val="53E915AA"/>
    <w:rsid w:val="54A019B1"/>
    <w:rsid w:val="55E7654C"/>
    <w:rsid w:val="561B4C30"/>
    <w:rsid w:val="570404A9"/>
    <w:rsid w:val="585C6A13"/>
    <w:rsid w:val="58F901A7"/>
    <w:rsid w:val="5C576CE3"/>
    <w:rsid w:val="5EF07C91"/>
    <w:rsid w:val="63F648F8"/>
    <w:rsid w:val="662050E9"/>
    <w:rsid w:val="669B1931"/>
    <w:rsid w:val="6C7057B0"/>
    <w:rsid w:val="70B328CC"/>
    <w:rsid w:val="723B0DCB"/>
    <w:rsid w:val="72AF7FEE"/>
    <w:rsid w:val="7349576A"/>
    <w:rsid w:val="74242C74"/>
    <w:rsid w:val="75A924F0"/>
    <w:rsid w:val="7AAA2F92"/>
    <w:rsid w:val="7F167DD3"/>
    <w:rsid w:val="7FEC3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spacing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 Spacing"/>
    <w:qFormat/>
    <w:uiPriority w:val="1"/>
    <w:pPr>
      <w:ind w:firstLine="200" w:firstLineChars="200"/>
      <w:contextualSpacing/>
    </w:pPr>
    <w:rPr>
      <w:rFonts w:ascii="Tahoma" w:hAnsi="Tahoma" w:eastAsia="仿宋_GB2312" w:cs="Times New Roman"/>
      <w:sz w:val="32"/>
      <w:szCs w:val="22"/>
      <w:lang w:val="en-US" w:eastAsia="zh-CN" w:bidi="ar-SA"/>
    </w:r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Normal (Web)"/>
    <w:basedOn w:val="1"/>
    <w:qFormat/>
    <w:uiPriority w:val="0"/>
    <w:pPr>
      <w:spacing w:before="100" w:beforeAutospacing="1" w:after="100" w:afterAutospacing="1"/>
      <w:ind w:left="0" w:right="0"/>
      <w:jc w:val="left"/>
    </w:pPr>
    <w:rPr>
      <w:kern w:val="0"/>
      <w:sz w:val="24"/>
      <w:lang w:val="en-US" w:eastAsia="zh-CN"/>
    </w:rPr>
  </w:style>
  <w:style w:type="character" w:customStyle="1" w:styleId="13">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7361</Words>
  <Characters>7759</Characters>
  <Lines>0</Lines>
  <Paragraphs>0</Paragraphs>
  <TotalTime>2</TotalTime>
  <ScaleCrop>false</ScaleCrop>
  <LinksUpToDate>false</LinksUpToDate>
  <CharactersWithSpaces>7956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2023-06-25T08:54:00Z</dcterms:created>
  <dc:creator>春暖花开</dc:creator>
  <cp:lastModifiedBy>春暖花开</cp:lastModifiedBy>
  <cp:lastPrinted>2023-06-26T08:28:00Z</cp:lastPrinted>
  <dcterms:modified xsi:type="dcterms:W3CDTF">2023-06-27T01:46:43Z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04B00E426ED346A284F84A8C5F1DD7D9_11</vt:lpwstr>
  </property>
</Properties>
</file>